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9288" w:type="dxa"/>
        <w:tblLook w:val="01E0"/>
      </w:tblPr>
      <w:tblGrid>
        <w:gridCol w:w="3000"/>
        <w:gridCol w:w="2328"/>
        <w:gridCol w:w="3960"/>
      </w:tblGrid>
      <w:tr w:rsidR="00672FB8" w:rsidRPr="00672FB8" w:rsidTr="00672FB8">
        <w:tc>
          <w:tcPr>
            <w:tcW w:w="3000" w:type="dxa"/>
            <w:shd w:val="clear" w:color="auto" w:fill="auto"/>
          </w:tcPr>
          <w:p w:rsidR="00672FB8" w:rsidRPr="00672FB8" w:rsidRDefault="00672FB8" w:rsidP="00672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672FB8" w:rsidRPr="00672FB8" w:rsidRDefault="00672FB8" w:rsidP="00672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8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 совета №1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2FB8">
              <w:rPr>
                <w:rFonts w:ascii="Times New Roman" w:hAnsi="Times New Roman" w:cs="Times New Roman"/>
                <w:sz w:val="24"/>
                <w:szCs w:val="24"/>
              </w:rPr>
              <w:t>.08.2016г</w:t>
            </w:r>
          </w:p>
        </w:tc>
        <w:tc>
          <w:tcPr>
            <w:tcW w:w="2328" w:type="dxa"/>
            <w:shd w:val="clear" w:color="auto" w:fill="auto"/>
          </w:tcPr>
          <w:p w:rsidR="00672FB8" w:rsidRPr="00672FB8" w:rsidRDefault="00672FB8" w:rsidP="00672FB8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672FB8" w:rsidRPr="00672FB8" w:rsidRDefault="00B629E6" w:rsidP="00672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6">
              <w:rPr>
                <w:rFonts w:ascii="Times New Roman" w:hAnsi="Times New Roman"/>
                <w:noProof/>
                <w:sz w:val="24"/>
              </w:rPr>
              <w:pict>
                <v:group id="_x0000_s1030" style="position:absolute;margin-left:34.85pt;margin-top:3.5pt;width:152.2pt;height:108.3pt;z-index:251658240;mso-position-horizontal-relative:text;mso-position-vertical-relative:text" coordorigin="7301,1523" coordsize="3044,216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8109;top:1523;width:2236;height:2166">
                    <v:imagedata r:id="rId7" o:title="Печать"/>
                  </v:shape>
                  <v:shape id="_x0000_s1032" type="#_x0000_t75" style="position:absolute;left:7301;top:1720;width:1680;height:1185">
                    <v:imagedata r:id="rId8" o:title="Подпись"/>
                  </v:shape>
                </v:group>
              </w:pict>
            </w:r>
            <w:r w:rsidR="00672FB8" w:rsidRPr="00672FB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</w:t>
            </w:r>
          </w:p>
          <w:p w:rsidR="00672FB8" w:rsidRPr="00672FB8" w:rsidRDefault="00672FB8" w:rsidP="00672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72FB8" w:rsidRPr="00672FB8" w:rsidRDefault="00672FB8" w:rsidP="00672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72FB8">
              <w:rPr>
                <w:rFonts w:ascii="Times New Roman" w:hAnsi="Times New Roman" w:cs="Times New Roman"/>
                <w:sz w:val="24"/>
                <w:szCs w:val="24"/>
              </w:rPr>
              <w:t xml:space="preserve">МБОУ «Красноармейская ООШ»                                   __________________ Н.В. Байнова  </w:t>
            </w:r>
          </w:p>
          <w:p w:rsidR="00672FB8" w:rsidRPr="00672FB8" w:rsidRDefault="00672FB8" w:rsidP="00672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65</w:t>
            </w:r>
            <w:r w:rsidRPr="00672FB8">
              <w:rPr>
                <w:rFonts w:ascii="Times New Roman" w:hAnsi="Times New Roman" w:cs="Times New Roman"/>
                <w:sz w:val="24"/>
                <w:szCs w:val="24"/>
              </w:rPr>
              <w:t xml:space="preserve">/1 от 01.09.2016г                       </w:t>
            </w:r>
          </w:p>
        </w:tc>
      </w:tr>
    </w:tbl>
    <w:p w:rsidR="001A4751" w:rsidRDefault="001A4751" w:rsidP="00675D5D">
      <w:pPr>
        <w:tabs>
          <w:tab w:val="left" w:pos="600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A4751" w:rsidRDefault="001A4751" w:rsidP="00675D5D">
      <w:pPr>
        <w:tabs>
          <w:tab w:val="left" w:pos="6008"/>
        </w:tabs>
        <w:rPr>
          <w:rFonts w:ascii="Times New Roman" w:hAnsi="Times New Roman"/>
          <w:sz w:val="24"/>
        </w:rPr>
      </w:pPr>
    </w:p>
    <w:p w:rsidR="00672FB8" w:rsidRDefault="00672FB8" w:rsidP="00672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723975" w:rsidRPr="00827B16" w:rsidRDefault="00723975" w:rsidP="00675D5D">
      <w:pPr>
        <w:shd w:val="clear" w:color="auto" w:fill="FFFFFF"/>
        <w:spacing w:after="0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827B16">
        <w:rPr>
          <w:rFonts w:ascii="Times New Roman" w:hAnsi="Times New Roman"/>
          <w:b/>
          <w:color w:val="000000"/>
          <w:sz w:val="24"/>
          <w:szCs w:val="24"/>
        </w:rPr>
        <w:t xml:space="preserve">ПОЛОЖЕНИЕ </w:t>
      </w:r>
    </w:p>
    <w:p w:rsidR="00D33000" w:rsidRDefault="00723975" w:rsidP="00675D5D">
      <w:pPr>
        <w:shd w:val="clear" w:color="auto" w:fill="FFFFFF"/>
        <w:spacing w:after="0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27B16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844A11">
        <w:rPr>
          <w:rFonts w:ascii="Times New Roman" w:hAnsi="Times New Roman"/>
          <w:b/>
          <w:color w:val="000000"/>
          <w:sz w:val="24"/>
          <w:szCs w:val="24"/>
        </w:rPr>
        <w:t>ФОРМАХ, ПЕРИОДИЧНОСТИ И ПОРЯДКЕ</w:t>
      </w:r>
      <w:r w:rsidR="00844A11" w:rsidRPr="00844A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44A11" w:rsidRPr="00827B1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ТЕКУЩЕГО КОНТРОЛЯ УСПЕВАЕМОСТИ</w:t>
      </w:r>
      <w:r w:rsidR="00844A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</w:t>
      </w:r>
      <w:r w:rsidRPr="00827B16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827B1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ПРОМЕЖУТОЧНОЙ АТТЕСТАЦИИ </w:t>
      </w:r>
    </w:p>
    <w:p w:rsidR="00D33000" w:rsidRPr="00723975" w:rsidRDefault="00B93196" w:rsidP="00675D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«КРАСНОАРМЕЙСКАЯ О</w:t>
      </w:r>
      <w:r w:rsidR="00D33000" w:rsidRPr="00723975">
        <w:rPr>
          <w:rFonts w:ascii="Times New Roman" w:hAnsi="Times New Roman"/>
          <w:b/>
          <w:sz w:val="24"/>
          <w:szCs w:val="24"/>
        </w:rPr>
        <w:t>ОШ»</w:t>
      </w:r>
    </w:p>
    <w:p w:rsidR="001A4751" w:rsidRPr="005025C6" w:rsidRDefault="001A4751" w:rsidP="00675D5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A4751" w:rsidRPr="00723975" w:rsidRDefault="001A4751" w:rsidP="00675D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3975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723975" w:rsidRPr="008D0FEF" w:rsidRDefault="001A4751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D33000">
        <w:rPr>
          <w:rFonts w:ascii="Times New Roman" w:eastAsia="Times New Roman" w:hAnsi="Times New Roman"/>
          <w:sz w:val="24"/>
          <w:szCs w:val="24"/>
        </w:rPr>
        <w:t xml:space="preserve">1.1. </w:t>
      </w:r>
      <w:r w:rsidR="00723975" w:rsidRPr="008D0FEF">
        <w:rPr>
          <w:rFonts w:ascii="Times New Roman" w:hAnsi="Times New Roman"/>
          <w:color w:val="000000"/>
          <w:sz w:val="24"/>
          <w:szCs w:val="24"/>
        </w:rPr>
        <w:t>Настоящее Положение разработано в соответствии с Федеральным законом от 29</w:t>
      </w:r>
      <w:r w:rsidR="00723975">
        <w:rPr>
          <w:rFonts w:ascii="Times New Roman" w:hAnsi="Times New Roman"/>
          <w:color w:val="000000"/>
          <w:sz w:val="24"/>
          <w:szCs w:val="24"/>
        </w:rPr>
        <w:t xml:space="preserve"> декабря </w:t>
      </w:r>
      <w:r w:rsidR="00723975" w:rsidRPr="008D0FEF">
        <w:rPr>
          <w:rFonts w:ascii="Times New Roman" w:hAnsi="Times New Roman"/>
          <w:color w:val="000000"/>
          <w:sz w:val="24"/>
          <w:szCs w:val="24"/>
        </w:rPr>
        <w:t xml:space="preserve">2012 </w:t>
      </w:r>
      <w:r w:rsidR="00723975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723975" w:rsidRPr="008D0FEF">
        <w:rPr>
          <w:rFonts w:ascii="Times New Roman" w:hAnsi="Times New Roman"/>
          <w:color w:val="000000"/>
          <w:sz w:val="24"/>
          <w:szCs w:val="24"/>
        </w:rPr>
        <w:t>№ 273-ФЗ «Об образовании в Российской Федерации»,  Приказом Министерства образования и науки Российской Федерации от 30</w:t>
      </w:r>
      <w:r w:rsidR="00723975">
        <w:rPr>
          <w:rFonts w:ascii="Times New Roman" w:hAnsi="Times New Roman"/>
          <w:color w:val="000000"/>
          <w:sz w:val="24"/>
          <w:szCs w:val="24"/>
        </w:rPr>
        <w:t xml:space="preserve"> августа </w:t>
      </w:r>
      <w:r w:rsidR="00723975" w:rsidRPr="008D0FEF">
        <w:rPr>
          <w:rFonts w:ascii="Times New Roman" w:hAnsi="Times New Roman"/>
          <w:color w:val="000000"/>
          <w:sz w:val="24"/>
          <w:szCs w:val="24"/>
        </w:rPr>
        <w:t>2013</w:t>
      </w:r>
      <w:r w:rsidR="00723975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723975" w:rsidRPr="008D0FEF">
        <w:rPr>
          <w:rFonts w:ascii="Times New Roman" w:hAnsi="Times New Roman"/>
          <w:color w:val="000000"/>
          <w:sz w:val="24"/>
          <w:szCs w:val="24"/>
        </w:rPr>
        <w:t xml:space="preserve"> № 1015 «Об утверждении </w:t>
      </w:r>
      <w:r w:rsidR="00723975">
        <w:rPr>
          <w:rFonts w:ascii="Times New Roman" w:hAnsi="Times New Roman"/>
          <w:color w:val="000000"/>
          <w:sz w:val="24"/>
          <w:szCs w:val="24"/>
        </w:rPr>
        <w:t>П</w:t>
      </w:r>
      <w:r w:rsidR="00723975" w:rsidRPr="008D0FEF">
        <w:rPr>
          <w:rFonts w:ascii="Times New Roman" w:hAnsi="Times New Roman"/>
          <w:color w:val="000000"/>
          <w:sz w:val="24"/>
          <w:szCs w:val="24"/>
        </w:rPr>
        <w:t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</w:t>
      </w:r>
      <w:r w:rsidR="00723975">
        <w:rPr>
          <w:rFonts w:ascii="Times New Roman" w:hAnsi="Times New Roman"/>
          <w:color w:val="000000"/>
          <w:sz w:val="24"/>
          <w:szCs w:val="24"/>
        </w:rPr>
        <w:t>у</w:t>
      </w:r>
      <w:r w:rsidR="00723975" w:rsidRPr="008D0FEF">
        <w:rPr>
          <w:rFonts w:ascii="Times New Roman" w:hAnsi="Times New Roman"/>
          <w:color w:val="000000"/>
          <w:sz w:val="24"/>
          <w:szCs w:val="24"/>
        </w:rPr>
        <w:t xml:space="preserve">ставом </w:t>
      </w:r>
      <w:r w:rsidR="00395422">
        <w:rPr>
          <w:rFonts w:ascii="Times New Roman" w:hAnsi="Times New Roman"/>
          <w:color w:val="000000"/>
          <w:sz w:val="24"/>
          <w:szCs w:val="24"/>
        </w:rPr>
        <w:t>МБОУ «Красноармейская О</w:t>
      </w:r>
      <w:r w:rsidR="00723975">
        <w:rPr>
          <w:rFonts w:ascii="Times New Roman" w:hAnsi="Times New Roman"/>
          <w:color w:val="000000"/>
          <w:sz w:val="24"/>
          <w:szCs w:val="24"/>
        </w:rPr>
        <w:t>ОШ»</w:t>
      </w:r>
    </w:p>
    <w:p w:rsidR="00723975" w:rsidRDefault="00723975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1.2.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>Настоящее Положение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проведении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промежуточной аттестации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ихся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 и осуществлении текущего контроля их успеваемости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является локальным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нормативным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актом </w:t>
      </w:r>
      <w:r>
        <w:rPr>
          <w:rFonts w:ascii="Times New Roman" w:hAnsi="Times New Roman"/>
          <w:color w:val="000000"/>
          <w:sz w:val="24"/>
          <w:szCs w:val="24"/>
        </w:rPr>
        <w:t>школы</w:t>
      </w:r>
      <w:r w:rsidRPr="005B382A">
        <w:rPr>
          <w:rFonts w:ascii="Times New Roman" w:hAnsi="Times New Roman"/>
          <w:color w:val="000000"/>
          <w:sz w:val="24"/>
          <w:szCs w:val="24"/>
        </w:rPr>
        <w:t>, регулирующим периодичность, порядок, 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систему оценок и формы проведения промежуточной аттестации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ихся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 текущего контроля </w:t>
      </w:r>
      <w:r w:rsidRPr="00827B16">
        <w:rPr>
          <w:rFonts w:ascii="Times New Roman" w:hAnsi="Times New Roman"/>
          <w:color w:val="000000"/>
          <w:sz w:val="24"/>
          <w:szCs w:val="24"/>
        </w:rPr>
        <w:t>их успеваемости</w:t>
      </w:r>
      <w:r w:rsidRPr="005B382A">
        <w:rPr>
          <w:rFonts w:ascii="Times New Roman" w:hAnsi="Times New Roman"/>
          <w:color w:val="000000"/>
          <w:sz w:val="24"/>
          <w:szCs w:val="24"/>
        </w:rPr>
        <w:t>. </w:t>
      </w:r>
    </w:p>
    <w:p w:rsidR="00723975" w:rsidRDefault="00723975" w:rsidP="00675D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1.</w:t>
      </w:r>
      <w:r w:rsidRPr="00827B16">
        <w:rPr>
          <w:rFonts w:ascii="Times New Roman" w:hAnsi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. Освоение образовательной программы, в том числе отдельной части или всего объема учебного предмета, курса, образовательной программы, сопровождается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текущим контролем успеваемости и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ихся. </w:t>
      </w:r>
    </w:p>
    <w:p w:rsidR="00723975" w:rsidRDefault="00723975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 w:rsidRPr="00662E95">
        <w:t xml:space="preserve"> </w:t>
      </w:r>
      <w:r w:rsidRPr="00662E95">
        <w:rPr>
          <w:rFonts w:ascii="Times New Roman" w:hAnsi="Times New Roman"/>
          <w:color w:val="000000"/>
          <w:sz w:val="24"/>
          <w:szCs w:val="24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662E95">
        <w:rPr>
          <w:rFonts w:ascii="Times New Roman" w:hAnsi="Times New Roman"/>
          <w:color w:val="000000"/>
          <w:sz w:val="24"/>
          <w:szCs w:val="24"/>
        </w:rPr>
        <w:t xml:space="preserve">ихся – это систематическая проверка учебных достижений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662E95">
        <w:rPr>
          <w:rFonts w:ascii="Times New Roman" w:hAnsi="Times New Roman"/>
          <w:color w:val="000000"/>
          <w:sz w:val="24"/>
          <w:szCs w:val="24"/>
        </w:rPr>
        <w:t xml:space="preserve">ихся, проводимая педагогом </w:t>
      </w:r>
      <w:r>
        <w:rPr>
          <w:rFonts w:ascii="Times New Roman" w:hAnsi="Times New Roman"/>
          <w:color w:val="000000"/>
          <w:sz w:val="24"/>
          <w:szCs w:val="24"/>
        </w:rPr>
        <w:t xml:space="preserve">в ходе осуществления образовательной деятельности </w:t>
      </w:r>
      <w:r w:rsidRPr="00662E95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BB4052">
        <w:rPr>
          <w:rFonts w:ascii="Times New Roman" w:hAnsi="Times New Roman"/>
          <w:color w:val="000000"/>
          <w:sz w:val="24"/>
          <w:szCs w:val="24"/>
        </w:rPr>
        <w:t>образовательной</w:t>
      </w:r>
      <w:r w:rsidRPr="00BA117F">
        <w:rPr>
          <w:rFonts w:ascii="Times New Roman" w:hAnsi="Times New Roman"/>
          <w:color w:val="000000"/>
          <w:sz w:val="24"/>
          <w:szCs w:val="24"/>
        </w:rPr>
        <w:t xml:space="preserve"> программой</w:t>
      </w:r>
      <w:r w:rsidRPr="00662E9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3975" w:rsidRDefault="00723975" w:rsidP="00675D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0136E">
        <w:rPr>
          <w:rFonts w:ascii="Times New Roman" w:hAnsi="Times New Roman"/>
          <w:color w:val="000000"/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40136E">
        <w:rPr>
          <w:rFonts w:ascii="Times New Roman" w:hAnsi="Times New Roman"/>
          <w:sz w:val="24"/>
          <w:szCs w:val="24"/>
        </w:rPr>
        <w:t xml:space="preserve"> результатов освоения основных образовательных программ, предусмотренных</w:t>
      </w:r>
      <w:r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 </w:t>
      </w:r>
      <w:r>
        <w:rPr>
          <w:rFonts w:ascii="Times New Roman" w:hAnsi="Times New Roman"/>
          <w:color w:val="000000"/>
          <w:sz w:val="24"/>
          <w:szCs w:val="24"/>
        </w:rPr>
        <w:t>начального общего, основного общего и среднего общего образования (далее – ФГОС)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723975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23975">
        <w:rPr>
          <w:rFonts w:ascii="Times New Roman" w:eastAsia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2397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стандарта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975" w:rsidRDefault="00723975" w:rsidP="00675D5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– это </w:t>
      </w:r>
      <w:r>
        <w:rPr>
          <w:rFonts w:ascii="Times New Roman" w:hAnsi="Times New Roman"/>
          <w:color w:val="000000"/>
          <w:sz w:val="24"/>
          <w:szCs w:val="24"/>
        </w:rPr>
        <w:t xml:space="preserve">установление уровня достижения результатов освоения учебных предметов, курсов,  предусмотренных  образовательной программой. </w:t>
      </w:r>
    </w:p>
    <w:p w:rsidR="00723975" w:rsidRDefault="00723975" w:rsidP="00675D5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Промежуточная аттестация проводится</w:t>
      </w:r>
      <w:r w:rsidR="00E1065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начиная со второго класса.</w:t>
      </w:r>
    </w:p>
    <w:p w:rsidR="00723975" w:rsidRDefault="00723975" w:rsidP="00675D5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Промежуточная аттестация проводится по ка</w:t>
      </w:r>
      <w:r w:rsidR="00E25A9A">
        <w:rPr>
          <w:rFonts w:ascii="Times New Roman" w:hAnsi="Times New Roman"/>
          <w:color w:val="000000"/>
          <w:sz w:val="24"/>
          <w:szCs w:val="24"/>
        </w:rPr>
        <w:t>ждому учебному предмету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23975" w:rsidRDefault="00723975" w:rsidP="00675D5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Сроки проведения промежуточной аттестации определяются образовательной программой. </w:t>
      </w:r>
    </w:p>
    <w:p w:rsidR="00242AB3" w:rsidRDefault="00242AB3" w:rsidP="00675D5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2AB3" w:rsidRPr="00242AB3" w:rsidRDefault="00242AB3" w:rsidP="00675D5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2AB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 и порядок проведения текущего контроля успеваемости учащихся</w:t>
      </w:r>
    </w:p>
    <w:p w:rsidR="00242AB3" w:rsidRDefault="00242AB3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827B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ихся проводится в течение учебного периода </w:t>
      </w:r>
      <w:r>
        <w:rPr>
          <w:rFonts w:ascii="Times New Roman" w:hAnsi="Times New Roman"/>
          <w:color w:val="000000"/>
          <w:sz w:val="24"/>
          <w:szCs w:val="24"/>
        </w:rPr>
        <w:t>в целях:</w:t>
      </w:r>
    </w:p>
    <w:p w:rsidR="00242AB3" w:rsidRPr="00242AB3" w:rsidRDefault="00242AB3" w:rsidP="00675D5D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2AB3">
        <w:rPr>
          <w:rFonts w:ascii="Times New Roman" w:hAnsi="Times New Roman"/>
          <w:color w:val="000000"/>
          <w:sz w:val="24"/>
          <w:szCs w:val="24"/>
        </w:rPr>
        <w:t>контроля уровня достижения учащимися результатов, предусмотренных образовательной программой;</w:t>
      </w:r>
    </w:p>
    <w:p w:rsidR="00242AB3" w:rsidRPr="00242AB3" w:rsidRDefault="00242AB3" w:rsidP="00675D5D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2AB3">
        <w:rPr>
          <w:rFonts w:ascii="Times New Roman" w:hAnsi="Times New Roman"/>
          <w:color w:val="000000"/>
          <w:sz w:val="24"/>
          <w:szCs w:val="24"/>
        </w:rPr>
        <w:t>оценки соответствия результатов освоения образовательных программ  требованиям ФГОС</w:t>
      </w:r>
      <w:r w:rsidR="00F71CD5">
        <w:rPr>
          <w:rFonts w:ascii="Times New Roman" w:hAnsi="Times New Roman"/>
          <w:color w:val="000000"/>
          <w:sz w:val="24"/>
          <w:szCs w:val="24"/>
        </w:rPr>
        <w:t>,</w:t>
      </w:r>
      <w:r w:rsidR="00F71CD5" w:rsidRPr="00F71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CD5" w:rsidRPr="00723975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F71CD5">
        <w:rPr>
          <w:rFonts w:ascii="Times New Roman" w:hAnsi="Times New Roman" w:cs="Times New Roman"/>
          <w:sz w:val="24"/>
          <w:szCs w:val="24"/>
        </w:rPr>
        <w:t>ого</w:t>
      </w:r>
      <w:r w:rsidR="00F71CD5" w:rsidRPr="00723975">
        <w:rPr>
          <w:rFonts w:ascii="Times New Roman" w:eastAsia="Times New Roman" w:hAnsi="Times New Roman" w:cs="Times New Roman"/>
          <w:sz w:val="24"/>
          <w:szCs w:val="24"/>
        </w:rPr>
        <w:t xml:space="preserve"> компонент</w:t>
      </w:r>
      <w:r w:rsidR="00F71CD5">
        <w:rPr>
          <w:rFonts w:ascii="Times New Roman" w:hAnsi="Times New Roman" w:cs="Times New Roman"/>
          <w:sz w:val="24"/>
          <w:szCs w:val="24"/>
        </w:rPr>
        <w:t>а</w:t>
      </w:r>
      <w:r w:rsidR="00F71CD5" w:rsidRPr="0072397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стандарта общего образования</w:t>
      </w:r>
      <w:r w:rsidR="00F71C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2AB3" w:rsidRPr="00242AB3" w:rsidRDefault="00242AB3" w:rsidP="00675D5D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2AB3">
        <w:rPr>
          <w:rFonts w:ascii="Times New Roman" w:hAnsi="Times New Roman"/>
          <w:color w:val="000000"/>
          <w:sz w:val="24"/>
          <w:szCs w:val="24"/>
        </w:rPr>
        <w:t>проведения учащимся самооценки, оценки его работы педагогическим работником с целью возможного совершенствования  образовательного процесса</w:t>
      </w:r>
      <w:r w:rsidR="00F71CD5">
        <w:rPr>
          <w:rFonts w:ascii="Times New Roman" w:hAnsi="Times New Roman"/>
          <w:color w:val="000000"/>
          <w:sz w:val="24"/>
          <w:szCs w:val="24"/>
        </w:rPr>
        <w:t>.</w:t>
      </w:r>
    </w:p>
    <w:p w:rsidR="00242AB3" w:rsidRPr="00827B16" w:rsidRDefault="00242AB3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Текущий контроль осуществляется </w:t>
      </w:r>
      <w:r>
        <w:rPr>
          <w:rFonts w:ascii="Times New Roman" w:hAnsi="Times New Roman"/>
          <w:color w:val="000000"/>
          <w:sz w:val="24"/>
          <w:szCs w:val="24"/>
        </w:rPr>
        <w:t>педагогическим работником, реализующим соответствующую часть образовательной программы</w:t>
      </w:r>
      <w:r w:rsidRPr="00827B16">
        <w:rPr>
          <w:rFonts w:ascii="Times New Roman" w:hAnsi="Times New Roman"/>
          <w:color w:val="000000"/>
          <w:sz w:val="24"/>
          <w:szCs w:val="24"/>
        </w:rPr>
        <w:t>.</w:t>
      </w:r>
    </w:p>
    <w:p w:rsidR="00242AB3" w:rsidRDefault="00242AB3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ихся определяются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педагогическим работником с учетом образовательной программы.</w:t>
      </w:r>
    </w:p>
    <w:p w:rsidR="00A84534" w:rsidRPr="002822FF" w:rsidRDefault="00A84534" w:rsidP="00675D5D">
      <w:pPr>
        <w:spacing w:after="0"/>
        <w:ind w:left="1440" w:hanging="589"/>
        <w:jc w:val="both"/>
        <w:rPr>
          <w:rFonts w:ascii="Times New Roman" w:hAnsi="Times New Roman" w:cs="Times New Roman"/>
          <w:sz w:val="24"/>
          <w:szCs w:val="24"/>
        </w:rPr>
      </w:pPr>
      <w:r w:rsidRPr="002822FF">
        <w:rPr>
          <w:rFonts w:ascii="Times New Roman" w:hAnsi="Times New Roman" w:cs="Times New Roman"/>
          <w:sz w:val="24"/>
          <w:szCs w:val="24"/>
        </w:rPr>
        <w:t xml:space="preserve">2.3.1.Порядок проведения отдельных контрольных работ  разрабатывается </w:t>
      </w:r>
      <w:r w:rsidRPr="002822FF">
        <w:rPr>
          <w:rFonts w:ascii="Times New Roman" w:hAnsi="Times New Roman"/>
          <w:sz w:val="24"/>
          <w:szCs w:val="24"/>
        </w:rPr>
        <w:t>педагогическим работником</w:t>
      </w:r>
      <w:r w:rsidRPr="002822FF">
        <w:rPr>
          <w:rFonts w:ascii="Times New Roman" w:hAnsi="Times New Roman" w:cs="Times New Roman"/>
          <w:sz w:val="24"/>
          <w:szCs w:val="24"/>
        </w:rPr>
        <w:t xml:space="preserve"> с учетом требований:</w:t>
      </w:r>
    </w:p>
    <w:p w:rsidR="00A84534" w:rsidRPr="002822FF" w:rsidRDefault="00A84534" w:rsidP="00675D5D">
      <w:pPr>
        <w:pStyle w:val="a3"/>
        <w:numPr>
          <w:ilvl w:val="0"/>
          <w:numId w:val="7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22FF">
        <w:rPr>
          <w:rFonts w:ascii="Times New Roman" w:hAnsi="Times New Roman" w:cs="Times New Roman"/>
          <w:sz w:val="24"/>
          <w:szCs w:val="24"/>
        </w:rPr>
        <w:t>время, отводимое на выполнение: устных контрольных работ не должно превышать семи минут для каждого учащегося; письменных контрольных работ в начальных класса</w:t>
      </w:r>
      <w:r w:rsidR="004F7F1F">
        <w:rPr>
          <w:rFonts w:ascii="Times New Roman" w:hAnsi="Times New Roman" w:cs="Times New Roman"/>
          <w:sz w:val="24"/>
          <w:szCs w:val="24"/>
        </w:rPr>
        <w:t>х – одного учебного часа; в 5-9</w:t>
      </w:r>
      <w:r w:rsidRPr="002822FF">
        <w:rPr>
          <w:rFonts w:ascii="Times New Roman" w:hAnsi="Times New Roman" w:cs="Times New Roman"/>
          <w:sz w:val="24"/>
          <w:szCs w:val="24"/>
        </w:rPr>
        <w:t xml:space="preserve"> классах – двух учебных часов;</w:t>
      </w:r>
    </w:p>
    <w:p w:rsidR="00A84534" w:rsidRPr="002822FF" w:rsidRDefault="00A84534" w:rsidP="00675D5D">
      <w:pPr>
        <w:pStyle w:val="a3"/>
        <w:numPr>
          <w:ilvl w:val="0"/>
          <w:numId w:val="7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22FF">
        <w:rPr>
          <w:rFonts w:ascii="Times New Roman" w:hAnsi="Times New Roman" w:cs="Times New Roman"/>
          <w:sz w:val="24"/>
          <w:szCs w:val="24"/>
        </w:rPr>
        <w:t>устные и письменные контрольные работы выполняются учащимися в присутствии учителя (лица, проводящего контрольную работу); отдельные виды практических контрольных работ (исследовательские работы, социальные  проекты) могут выполняться полностью или частично в отсутствии учителя;</w:t>
      </w:r>
    </w:p>
    <w:p w:rsidR="00A84534" w:rsidRPr="002822FF" w:rsidRDefault="00A84534" w:rsidP="00675D5D">
      <w:pPr>
        <w:pStyle w:val="a3"/>
        <w:numPr>
          <w:ilvl w:val="0"/>
          <w:numId w:val="7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822FF">
        <w:rPr>
          <w:rFonts w:ascii="Times New Roman" w:hAnsi="Times New Roman" w:cs="Times New Roman"/>
          <w:sz w:val="24"/>
          <w:szCs w:val="24"/>
        </w:rPr>
        <w:t>в случаях, когда допускается выполнение учащимися контрольной работы не только в индивидуальном порядке, но и  со</w:t>
      </w:r>
      <w:r w:rsidR="00395422">
        <w:rPr>
          <w:rFonts w:ascii="Times New Roman" w:hAnsi="Times New Roman" w:cs="Times New Roman"/>
          <w:sz w:val="24"/>
          <w:szCs w:val="24"/>
        </w:rPr>
        <w:t>вместно в группах</w:t>
      </w:r>
      <w:r w:rsidRPr="002822FF">
        <w:rPr>
          <w:rFonts w:ascii="Times New Roman" w:hAnsi="Times New Roman" w:cs="Times New Roman"/>
          <w:sz w:val="24"/>
          <w:szCs w:val="24"/>
        </w:rPr>
        <w:t>, порядок оценки результатов выполнения работы должен предусматривать выставление индивидуальной отметки успеваемости каждого учащегося независимо от числа учащихся, выполнявших одну работу.</w:t>
      </w:r>
    </w:p>
    <w:p w:rsidR="00A84534" w:rsidRPr="002822FF" w:rsidRDefault="00A84534" w:rsidP="00675D5D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822FF">
        <w:rPr>
          <w:rFonts w:ascii="Times New Roman" w:hAnsi="Times New Roman" w:cs="Times New Roman"/>
          <w:sz w:val="24"/>
          <w:szCs w:val="24"/>
        </w:rPr>
        <w:t>2.3.2.  В течение одного учебного дня для одних и тех же учащихся может быть проведено не более одной контрольной работы.</w:t>
      </w:r>
    </w:p>
    <w:p w:rsidR="00A84534" w:rsidRPr="002822FF" w:rsidRDefault="00A84534" w:rsidP="00675D5D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822FF">
        <w:rPr>
          <w:rFonts w:ascii="Times New Roman" w:hAnsi="Times New Roman" w:cs="Times New Roman"/>
          <w:sz w:val="24"/>
          <w:szCs w:val="24"/>
        </w:rPr>
        <w:tab/>
        <w:t>В течение учебной недели для одних и тех же учащихся 2-4 классов может быть проведено не более трёх контрольных работ; для учащихся 5-8 классов – не более четырёх контрольных работ; для учащих</w:t>
      </w:r>
      <w:r w:rsidR="004F7F1F">
        <w:rPr>
          <w:rFonts w:ascii="Times New Roman" w:hAnsi="Times New Roman" w:cs="Times New Roman"/>
          <w:sz w:val="24"/>
          <w:szCs w:val="24"/>
        </w:rPr>
        <w:t>ся 9 класса</w:t>
      </w:r>
      <w:r w:rsidRPr="002822FF">
        <w:rPr>
          <w:rFonts w:ascii="Times New Roman" w:hAnsi="Times New Roman" w:cs="Times New Roman"/>
          <w:sz w:val="24"/>
          <w:szCs w:val="24"/>
        </w:rPr>
        <w:t xml:space="preserve"> -  не более пяти контрольных работ.</w:t>
      </w:r>
    </w:p>
    <w:p w:rsidR="00A84534" w:rsidRPr="002822FF" w:rsidRDefault="00A84534" w:rsidP="00675D5D">
      <w:pPr>
        <w:spacing w:after="0"/>
        <w:ind w:left="851" w:hanging="851"/>
        <w:jc w:val="both"/>
        <w:rPr>
          <w:rFonts w:ascii="Times New Roman" w:eastAsia="Times New Roman" w:hAnsi="Times New Roman"/>
          <w:sz w:val="24"/>
          <w:szCs w:val="24"/>
        </w:rPr>
      </w:pPr>
      <w:r w:rsidRPr="002822FF">
        <w:rPr>
          <w:rFonts w:ascii="Times New Roman" w:hAnsi="Times New Roman" w:cs="Times New Roman"/>
          <w:sz w:val="24"/>
          <w:szCs w:val="24"/>
        </w:rPr>
        <w:tab/>
      </w:r>
      <w:r w:rsidRPr="002822FF">
        <w:rPr>
          <w:rFonts w:ascii="Times New Roman" w:hAnsi="Times New Roman" w:cs="Times New Roman"/>
          <w:sz w:val="24"/>
          <w:szCs w:val="24"/>
        </w:rPr>
        <w:tab/>
        <w:t xml:space="preserve">Ответственность за соблюдение требований данного пункта возлагается на заместителя директора  </w:t>
      </w:r>
      <w:r w:rsidR="004F7F1F">
        <w:rPr>
          <w:rFonts w:ascii="Times New Roman" w:eastAsia="Times New Roman" w:hAnsi="Times New Roman"/>
          <w:sz w:val="24"/>
          <w:szCs w:val="24"/>
        </w:rPr>
        <w:t>МБОУ «Красноармейская О</w:t>
      </w:r>
      <w:r w:rsidRPr="002822FF">
        <w:rPr>
          <w:rFonts w:ascii="Times New Roman" w:eastAsia="Times New Roman" w:hAnsi="Times New Roman"/>
          <w:sz w:val="24"/>
          <w:szCs w:val="24"/>
        </w:rPr>
        <w:t>ОШ» по УВР, согласующего время проведения контрольных работ.</w:t>
      </w:r>
    </w:p>
    <w:p w:rsidR="00A84534" w:rsidRPr="002822FF" w:rsidRDefault="00A84534" w:rsidP="00675D5D">
      <w:pPr>
        <w:pStyle w:val="a3"/>
        <w:numPr>
          <w:ilvl w:val="1"/>
          <w:numId w:val="30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22FF">
        <w:rPr>
          <w:rFonts w:ascii="Times New Roman" w:hAnsi="Times New Roman" w:cs="Times New Roman"/>
          <w:sz w:val="24"/>
          <w:szCs w:val="24"/>
        </w:rPr>
        <w:t xml:space="preserve">В интересах оперативного управления процессом обучения педагоги, помимо контрольных работ, вправе проводить иные работы с целью выявления индивидуальных </w:t>
      </w:r>
      <w:r w:rsidRPr="002822FF">
        <w:rPr>
          <w:rFonts w:ascii="Times New Roman" w:hAnsi="Times New Roman" w:cs="Times New Roman"/>
          <w:sz w:val="24"/>
          <w:szCs w:val="24"/>
        </w:rPr>
        <w:lastRenderedPageBreak/>
        <w:t>образовательных достижений учащихся (проверочные работы), в том числе в отношении отдельных учащихся.</w:t>
      </w:r>
    </w:p>
    <w:p w:rsidR="00A84534" w:rsidRPr="002822FF" w:rsidRDefault="00A84534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822FF">
        <w:rPr>
          <w:rFonts w:ascii="Times New Roman" w:hAnsi="Times New Roman" w:cs="Times New Roman"/>
          <w:sz w:val="24"/>
          <w:szCs w:val="24"/>
        </w:rPr>
        <w:tab/>
        <w:t xml:space="preserve">Количество, сроки и порядок проведения проверочных работ </w:t>
      </w:r>
      <w:r w:rsidR="00E25A9A">
        <w:rPr>
          <w:rFonts w:ascii="Times New Roman" w:hAnsi="Times New Roman"/>
          <w:color w:val="000000"/>
          <w:sz w:val="24"/>
          <w:szCs w:val="24"/>
        </w:rPr>
        <w:t>определяется реализуемым УМК</w:t>
      </w:r>
      <w:r w:rsidR="002822FF">
        <w:rPr>
          <w:rFonts w:ascii="Times New Roman" w:hAnsi="Times New Roman"/>
          <w:color w:val="000000"/>
          <w:sz w:val="24"/>
          <w:szCs w:val="24"/>
        </w:rPr>
        <w:t>.</w:t>
      </w:r>
      <w:r w:rsidRPr="002822FF">
        <w:rPr>
          <w:rFonts w:ascii="Times New Roman" w:hAnsi="Times New Roman" w:cs="Times New Roman"/>
          <w:sz w:val="24"/>
          <w:szCs w:val="24"/>
        </w:rPr>
        <w:t xml:space="preserve"> Оценки успеваемости, выставленные учащимся по результатам выполнения проверочных работ, в классный журнал заносятся не в обязательном порядке.</w:t>
      </w:r>
    </w:p>
    <w:p w:rsidR="00A84534" w:rsidRPr="002822FF" w:rsidRDefault="00A84534" w:rsidP="00675D5D">
      <w:pPr>
        <w:pStyle w:val="a3"/>
        <w:numPr>
          <w:ilvl w:val="1"/>
          <w:numId w:val="30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22FF">
        <w:rPr>
          <w:rFonts w:ascii="Times New Roman" w:hAnsi="Times New Roman" w:cs="Times New Roman"/>
          <w:sz w:val="24"/>
          <w:szCs w:val="24"/>
        </w:rPr>
        <w:t>При осуществлении текущего контроля успеваемости  учащихся по</w:t>
      </w:r>
      <w:r w:rsidR="002822FF">
        <w:rPr>
          <w:rFonts w:ascii="Times New Roman" w:hAnsi="Times New Roman" w:cs="Times New Roman"/>
          <w:sz w:val="24"/>
          <w:szCs w:val="24"/>
        </w:rPr>
        <w:t xml:space="preserve"> </w:t>
      </w:r>
      <w:r w:rsidRPr="002822FF">
        <w:rPr>
          <w:rFonts w:ascii="Times New Roman" w:hAnsi="Times New Roman" w:cs="Times New Roman"/>
          <w:sz w:val="24"/>
          <w:szCs w:val="24"/>
        </w:rPr>
        <w:t>физической культуре  оцениваются теоретические и практические знания. У учащихся, имеющих медицинские показания на обучение в подготовительной или специальной группе здоровья, оцениваются успехи в формировании навыков здорового образа жизни и  рационального двигательного режима.</w:t>
      </w:r>
    </w:p>
    <w:p w:rsidR="00E25A9A" w:rsidRDefault="00242AB3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2.</w:t>
      </w:r>
      <w:r w:rsidR="00AC30B1">
        <w:rPr>
          <w:rFonts w:ascii="Times New Roman" w:hAnsi="Times New Roman"/>
          <w:color w:val="000000"/>
          <w:sz w:val="24"/>
          <w:szCs w:val="24"/>
        </w:rPr>
        <w:t>6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5A9A" w:rsidRPr="00E25A9A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Текущее оценивание предметных знаний и умений учащихся 2-9 классов осуществляется учителями по 4-балльной системе в соответствии с Положением о </w:t>
      </w:r>
      <w:r w:rsidR="00E25A9A" w:rsidRPr="00E25A9A">
        <w:rPr>
          <w:rFonts w:ascii="Times New Roman" w:hAnsi="Times New Roman" w:cs="Times New Roman"/>
          <w:sz w:val="24"/>
          <w:szCs w:val="24"/>
        </w:rPr>
        <w:t xml:space="preserve"> текущем контроле успеваемости, промежуточной и итоговой аттестации учащихся общеобразовательного учреждения, установлении их форм, периодичности и порядка проведения. </w:t>
      </w:r>
    </w:p>
    <w:p w:rsidR="00242AB3" w:rsidRPr="005B382A" w:rsidRDefault="00242AB3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</w:rPr>
        <w:t>учащихся первого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класса в течение учебного года осуществляется без фиксации достижений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ихся  в виде отметок по пятибалльной системе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A5546">
        <w:rPr>
          <w:rFonts w:ascii="Times New Roman" w:hAnsi="Times New Roman"/>
          <w:color w:val="000000"/>
          <w:sz w:val="24"/>
          <w:szCs w:val="24"/>
        </w:rPr>
        <w:t>допустимо использовать только положительную и не различаемую по уровням фиксацию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</w:p>
    <w:p w:rsidR="00242AB3" w:rsidRPr="005B382A" w:rsidRDefault="00242AB3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2.</w:t>
      </w:r>
      <w:r w:rsidR="00AC30B1">
        <w:rPr>
          <w:rFonts w:ascii="Times New Roman" w:hAnsi="Times New Roman"/>
          <w:color w:val="000000"/>
          <w:sz w:val="24"/>
          <w:szCs w:val="24"/>
        </w:rPr>
        <w:t>7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 w:rsidRPr="005B382A" w:rsidDel="00D00C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242AB3" w:rsidRDefault="00242AB3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2.</w:t>
      </w:r>
      <w:r w:rsidR="00AC30B1"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 Результаты текущего контроля фиксируются в документах (классных журналах и иных установленных документах).</w:t>
      </w:r>
    </w:p>
    <w:p w:rsidR="00242AB3" w:rsidRDefault="00242AB3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2.</w:t>
      </w:r>
      <w:r w:rsidR="00AC30B1">
        <w:rPr>
          <w:rFonts w:ascii="Times New Roman" w:hAnsi="Times New Roman"/>
          <w:color w:val="000000"/>
          <w:sz w:val="24"/>
          <w:szCs w:val="24"/>
        </w:rPr>
        <w:t>9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 w:rsidRPr="005B382A" w:rsidDel="008961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Успеваемость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ихся, занимающихся по индивидуальному учебному плану,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подлежит текущему контролю </w:t>
      </w:r>
      <w:r>
        <w:rPr>
          <w:rFonts w:ascii="Times New Roman" w:hAnsi="Times New Roman"/>
          <w:color w:val="000000"/>
          <w:sz w:val="24"/>
          <w:szCs w:val="24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5C2D01" w:rsidRDefault="007366BA" w:rsidP="00675D5D">
      <w:pPr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AC30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66BA">
        <w:rPr>
          <w:rFonts w:ascii="Times New Roman" w:hAnsi="Times New Roman" w:cs="Times New Roman"/>
          <w:sz w:val="24"/>
          <w:szCs w:val="24"/>
        </w:rPr>
        <w:t xml:space="preserve">Четвертные (полугодовые) отметки успеваемости учащихся выводятся </w:t>
      </w:r>
      <w:r w:rsidRPr="00364B12">
        <w:rPr>
          <w:rFonts w:ascii="Times New Roman" w:hAnsi="Times New Roman" w:cs="Times New Roman"/>
          <w:sz w:val="24"/>
          <w:szCs w:val="24"/>
        </w:rPr>
        <w:t>по окончании соответствующей учебной четверти (полугодия) на основе текущих отметок успеваемости</w:t>
      </w:r>
      <w:r w:rsidR="005C2D01">
        <w:rPr>
          <w:rFonts w:ascii="Times New Roman" w:hAnsi="Times New Roman"/>
          <w:color w:val="000000"/>
          <w:sz w:val="24"/>
          <w:szCs w:val="24"/>
        </w:rPr>
        <w:t>.</w:t>
      </w:r>
    </w:p>
    <w:p w:rsidR="007366BA" w:rsidRDefault="007366BA" w:rsidP="00675D5D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Четвертная (полугодовая) отметка успеваемости учащегося по учебному предмету определяется результатом деления суммы баллов по всем отметкам, выставленным учащемуся по учебному предмету в течение соответствующей учебной четверти (полугодия), на количество выставленных отметок. Дробный результат деления округляется до целых. Если дробная часть результата деления больше или равна 0,5 – в большую сторону, если она меньше  0,5 – в меньшую сторону.</w:t>
      </w:r>
    </w:p>
    <w:p w:rsidR="00242AB3" w:rsidRDefault="00242AB3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5C2D01">
        <w:rPr>
          <w:rFonts w:ascii="Times New Roman" w:hAnsi="Times New Roman"/>
          <w:color w:val="000000"/>
          <w:sz w:val="24"/>
          <w:szCs w:val="24"/>
        </w:rPr>
        <w:t>1</w:t>
      </w:r>
      <w:r w:rsidR="00AC30B1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сведения о результатах </w:t>
      </w:r>
      <w:r>
        <w:rPr>
          <w:rFonts w:ascii="Times New Roman" w:hAnsi="Times New Roman"/>
          <w:color w:val="000000"/>
          <w:sz w:val="24"/>
          <w:szCs w:val="24"/>
        </w:rPr>
        <w:t xml:space="preserve">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r w:rsidR="00F71CD5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242AB3" w:rsidRDefault="00242AB3" w:rsidP="00675D5D">
      <w:pPr>
        <w:shd w:val="clear" w:color="auto" w:fill="FFFFFF"/>
        <w:spacing w:after="0"/>
        <w:ind w:firstLine="480"/>
        <w:jc w:val="both"/>
        <w:rPr>
          <w:rFonts w:ascii="Verdana" w:hAnsi="Verdana"/>
          <w:color w:val="000000"/>
          <w:sz w:val="24"/>
          <w:szCs w:val="24"/>
        </w:rPr>
      </w:pPr>
    </w:p>
    <w:p w:rsidR="00465604" w:rsidRPr="00465604" w:rsidRDefault="00465604" w:rsidP="00675D5D">
      <w:pPr>
        <w:pStyle w:val="a3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5604">
        <w:rPr>
          <w:rFonts w:ascii="Times New Roman" w:hAnsi="Times New Roman"/>
          <w:b/>
          <w:bCs/>
          <w:color w:val="000000"/>
          <w:sz w:val="24"/>
          <w:szCs w:val="24"/>
        </w:rPr>
        <w:t>Содержание, и порядок проведения промежуточной аттестации</w:t>
      </w:r>
    </w:p>
    <w:p w:rsidR="00465604" w:rsidRDefault="00465604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z w:val="24"/>
          <w:szCs w:val="24"/>
        </w:rPr>
        <w:t>ями проведения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промежуточной </w:t>
      </w:r>
      <w:r w:rsidRPr="005B382A">
        <w:rPr>
          <w:rFonts w:ascii="Times New Roman" w:hAnsi="Times New Roman"/>
          <w:color w:val="000000"/>
          <w:sz w:val="24"/>
          <w:szCs w:val="24"/>
        </w:rPr>
        <w:t>аттестации являются:</w:t>
      </w:r>
    </w:p>
    <w:p w:rsidR="00465604" w:rsidRPr="00465604" w:rsidRDefault="00465604" w:rsidP="00675D5D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5604">
        <w:rPr>
          <w:rFonts w:ascii="Times New Roman" w:hAnsi="Times New Roman"/>
          <w:color w:val="000000"/>
          <w:sz w:val="24"/>
          <w:szCs w:val="24"/>
        </w:rP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465604" w:rsidRPr="00242AB3" w:rsidRDefault="00465604" w:rsidP="00675D5D">
      <w:pPr>
        <w:pStyle w:val="a3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5604">
        <w:rPr>
          <w:rFonts w:ascii="Times New Roman" w:hAnsi="Times New Roman"/>
          <w:color w:val="000000"/>
          <w:sz w:val="24"/>
          <w:szCs w:val="24"/>
        </w:rPr>
        <w:t xml:space="preserve">соотнесение этого уровня с требованиями </w:t>
      </w:r>
      <w:r>
        <w:rPr>
          <w:rFonts w:ascii="Times New Roman" w:hAnsi="Times New Roman"/>
          <w:color w:val="000000"/>
          <w:sz w:val="24"/>
          <w:szCs w:val="24"/>
        </w:rPr>
        <w:t xml:space="preserve">ФГОС, </w:t>
      </w:r>
      <w:r w:rsidRPr="00723975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23975">
        <w:rPr>
          <w:rFonts w:ascii="Times New Roman" w:eastAsia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397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стандарта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5604" w:rsidRPr="00465604" w:rsidRDefault="00465604" w:rsidP="00675D5D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5604">
        <w:rPr>
          <w:rFonts w:ascii="Times New Roman" w:hAnsi="Times New Roman"/>
          <w:color w:val="000000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Pr="00465604">
        <w:rPr>
          <w:rFonts w:ascii="Times New Roman" w:hAnsi="Times New Roman"/>
          <w:sz w:val="24"/>
          <w:szCs w:val="24"/>
        </w:rPr>
        <w:t> </w:t>
      </w:r>
      <w:r w:rsidRPr="00465604">
        <w:rPr>
          <w:rFonts w:ascii="Times New Roman" w:hAnsi="Times New Roman"/>
          <w:color w:val="000000"/>
          <w:sz w:val="24"/>
          <w:szCs w:val="24"/>
        </w:rPr>
        <w:t>потребности учащегося в осуществлении образовательной деятельности,</w:t>
      </w:r>
    </w:p>
    <w:p w:rsidR="00465604" w:rsidRPr="00465604" w:rsidRDefault="00465604" w:rsidP="00675D5D">
      <w:pPr>
        <w:pStyle w:val="a3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5604">
        <w:rPr>
          <w:rFonts w:ascii="Times New Roman" w:hAnsi="Times New Roman"/>
          <w:color w:val="000000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465604" w:rsidRPr="005B382A" w:rsidRDefault="00465604" w:rsidP="00675D5D">
      <w:pPr>
        <w:shd w:val="clear" w:color="auto" w:fill="FFFFFF"/>
        <w:spacing w:after="0"/>
        <w:ind w:firstLine="426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в </w:t>
      </w:r>
      <w:r w:rsidR="004F7F1F">
        <w:rPr>
          <w:rFonts w:ascii="Times New Roman" w:hAnsi="Times New Roman"/>
          <w:color w:val="000000"/>
          <w:sz w:val="24"/>
          <w:szCs w:val="24"/>
        </w:rPr>
        <w:t>МБОУ «Красноармейская ООШ»</w:t>
      </w:r>
      <w:r w:rsidR="004F7F1F" w:rsidRPr="005B38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7F1F">
        <w:rPr>
          <w:rFonts w:ascii="Times New Roman" w:hAnsi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/>
          <w:color w:val="000000"/>
          <w:sz w:val="24"/>
          <w:szCs w:val="24"/>
        </w:rPr>
        <w:t xml:space="preserve">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5E3357" w:rsidRDefault="00465604" w:rsidP="005E335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</w:rPr>
        <w:t>3</w:t>
      </w:r>
      <w:r w:rsidRPr="005B382A">
        <w:rPr>
          <w:color w:val="000000"/>
        </w:rPr>
        <w:t>.</w:t>
      </w:r>
      <w:r>
        <w:rPr>
          <w:color w:val="000000"/>
        </w:rPr>
        <w:t>3</w:t>
      </w:r>
      <w:r w:rsidRPr="005B382A">
        <w:rPr>
          <w:color w:val="000000"/>
        </w:rPr>
        <w:t>.</w:t>
      </w:r>
      <w:r>
        <w:rPr>
          <w:color w:val="000000"/>
        </w:rPr>
        <w:t xml:space="preserve"> </w:t>
      </w:r>
      <w:r w:rsidR="005E3357">
        <w:rPr>
          <w:color w:val="000000"/>
          <w:sz w:val="23"/>
          <w:szCs w:val="23"/>
        </w:rPr>
        <w:t>Промежуточная аттестация – это установление уровня достижения результатов освоения учебных предметов  предусмотренных  образовательной программой.</w:t>
      </w:r>
    </w:p>
    <w:p w:rsidR="005E3357" w:rsidRDefault="005E3357" w:rsidP="005E335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Промежуточная аттестация проводится начиная со второго класса.</w:t>
      </w:r>
    </w:p>
    <w:p w:rsidR="005E3357" w:rsidRDefault="005E3357" w:rsidP="005E3357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357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подразделяется на четвертную промежуточную аттестацию, которая проводится по каждому учебному предмету по итогам четверти, а также готовую промежуточную аттестацию, которая проводится по каждому учебному предмету по итогам учебного года</w:t>
      </w:r>
    </w:p>
    <w:p w:rsidR="00465604" w:rsidRDefault="00465604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 w:rsidRPr="007257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Фиксация результатов промежуточной аттестации осуществляется, как правило, по пятибалльной системе. Образовательной программой может быть предусмотрена иная шкала фиксации результатов промежуточной аттестации (например, десятибалльная), а также может быть предусмотрена фиксация удовлетворительного  либо неудовлетворительного результата промежуточной аттестации без разделения на уровни.</w:t>
      </w:r>
    </w:p>
    <w:p w:rsidR="0026348B" w:rsidRPr="000A74A6" w:rsidRDefault="000A74A6" w:rsidP="00DB5F0D">
      <w:pPr>
        <w:tabs>
          <w:tab w:val="left" w:pos="426"/>
        </w:tabs>
        <w:spacing w:after="0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0A74A6">
        <w:rPr>
          <w:rFonts w:ascii="Times New Roman" w:eastAsia="Times New Roman" w:hAnsi="Times New Roman"/>
          <w:sz w:val="24"/>
          <w:szCs w:val="24"/>
        </w:rPr>
        <w:t>3.4</w:t>
      </w:r>
      <w:r w:rsidR="0026348B" w:rsidRPr="000A74A6">
        <w:rPr>
          <w:rFonts w:ascii="Times New Roman" w:eastAsia="Times New Roman" w:hAnsi="Times New Roman"/>
          <w:sz w:val="24"/>
          <w:szCs w:val="24"/>
        </w:rPr>
        <w:t>.</w:t>
      </w:r>
      <w:r w:rsidRPr="000A74A6">
        <w:rPr>
          <w:rFonts w:ascii="Times New Roman" w:eastAsia="Times New Roman" w:hAnsi="Times New Roman"/>
          <w:sz w:val="24"/>
          <w:szCs w:val="24"/>
        </w:rPr>
        <w:t>1.</w:t>
      </w:r>
      <w:r w:rsidR="0026348B" w:rsidRPr="000A74A6">
        <w:rPr>
          <w:rFonts w:ascii="Times New Roman" w:eastAsia="Times New Roman" w:hAnsi="Times New Roman"/>
          <w:sz w:val="24"/>
          <w:szCs w:val="24"/>
        </w:rPr>
        <w:t xml:space="preserve"> В случае, когда п</w:t>
      </w:r>
      <w:r w:rsidR="0026348B" w:rsidRPr="000A74A6">
        <w:rPr>
          <w:rFonts w:ascii="Times New Roman" w:hAnsi="Times New Roman" w:cs="Times New Roman"/>
          <w:sz w:val="24"/>
          <w:szCs w:val="24"/>
        </w:rPr>
        <w:t xml:space="preserve">ромежуточная аттестация осуществляется </w:t>
      </w:r>
      <w:r w:rsidR="0026348B" w:rsidRPr="000A74A6">
        <w:rPr>
          <w:rFonts w:ascii="Times New Roman" w:hAnsi="Times New Roman"/>
          <w:sz w:val="24"/>
          <w:szCs w:val="24"/>
        </w:rPr>
        <w:t>по пятибалльной системе,</w:t>
      </w:r>
      <w:r w:rsidR="005E3357">
        <w:rPr>
          <w:rFonts w:ascii="Times New Roman" w:hAnsi="Times New Roman" w:cs="Times New Roman"/>
          <w:sz w:val="24"/>
          <w:szCs w:val="24"/>
        </w:rPr>
        <w:t xml:space="preserve"> учащимся 2-9</w:t>
      </w:r>
      <w:r w:rsidR="0026348B" w:rsidRPr="000A74A6">
        <w:rPr>
          <w:rFonts w:ascii="Times New Roman" w:hAnsi="Times New Roman" w:cs="Times New Roman"/>
          <w:sz w:val="24"/>
          <w:szCs w:val="24"/>
        </w:rPr>
        <w:t xml:space="preserve"> классов по учебным предметам выводятся годовые отметки успеваемости на основе четвертных (полугодовых) отметок, выставленных учащимся в течение учебного года.</w:t>
      </w:r>
    </w:p>
    <w:p w:rsidR="0026348B" w:rsidRPr="000A74A6" w:rsidRDefault="000A74A6" w:rsidP="00DB5F0D">
      <w:pPr>
        <w:tabs>
          <w:tab w:val="left" w:pos="426"/>
        </w:tabs>
        <w:spacing w:after="0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6348B" w:rsidRPr="000A74A6">
        <w:rPr>
          <w:rFonts w:ascii="Times New Roman" w:hAnsi="Times New Roman" w:cs="Times New Roman"/>
          <w:sz w:val="24"/>
          <w:szCs w:val="24"/>
        </w:rPr>
        <w:t>3.4</w:t>
      </w:r>
      <w:r w:rsidRPr="000A74A6">
        <w:rPr>
          <w:rFonts w:ascii="Times New Roman" w:hAnsi="Times New Roman" w:cs="Times New Roman"/>
          <w:sz w:val="24"/>
          <w:szCs w:val="24"/>
        </w:rPr>
        <w:t>.2</w:t>
      </w:r>
      <w:r w:rsidR="0026348B" w:rsidRPr="000A74A6">
        <w:rPr>
          <w:rFonts w:ascii="Times New Roman" w:hAnsi="Times New Roman" w:cs="Times New Roman"/>
          <w:sz w:val="24"/>
          <w:szCs w:val="24"/>
        </w:rPr>
        <w:t>. При выставлении отметки по физической культуре учащимся, имеющим медицинские показания на обучение в подготовительной или специальной группе здоровья,  учитываются  теоретические знания, а также сформированность навыков здорового образа жизни и рационального двигательного режима.</w:t>
      </w:r>
    </w:p>
    <w:p w:rsidR="0026348B" w:rsidRPr="000A74A6" w:rsidRDefault="000A74A6" w:rsidP="00675D5D">
      <w:pPr>
        <w:tabs>
          <w:tab w:val="left" w:pos="426"/>
        </w:tabs>
        <w:spacing w:after="0"/>
        <w:ind w:left="426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B5F0D">
        <w:rPr>
          <w:rFonts w:ascii="Times New Roman" w:hAnsi="Times New Roman" w:cs="Times New Roman"/>
          <w:sz w:val="24"/>
          <w:szCs w:val="24"/>
        </w:rPr>
        <w:t xml:space="preserve"> </w:t>
      </w:r>
      <w:r w:rsidR="0026348B" w:rsidRPr="000A74A6">
        <w:rPr>
          <w:rFonts w:ascii="Times New Roman" w:hAnsi="Times New Roman" w:cs="Times New Roman"/>
          <w:sz w:val="24"/>
          <w:szCs w:val="24"/>
        </w:rPr>
        <w:t>3.</w:t>
      </w:r>
      <w:r w:rsidRPr="000A74A6">
        <w:rPr>
          <w:rFonts w:ascii="Times New Roman" w:hAnsi="Times New Roman" w:cs="Times New Roman"/>
          <w:sz w:val="24"/>
          <w:szCs w:val="24"/>
        </w:rPr>
        <w:t>4</w:t>
      </w:r>
      <w:r w:rsidR="0026348B" w:rsidRPr="000A74A6">
        <w:rPr>
          <w:rFonts w:ascii="Times New Roman" w:hAnsi="Times New Roman" w:cs="Times New Roman"/>
          <w:sz w:val="24"/>
          <w:szCs w:val="24"/>
        </w:rPr>
        <w:t>.</w:t>
      </w:r>
      <w:r w:rsidRPr="000A74A6">
        <w:rPr>
          <w:rFonts w:ascii="Times New Roman" w:hAnsi="Times New Roman" w:cs="Times New Roman"/>
          <w:sz w:val="24"/>
          <w:szCs w:val="24"/>
        </w:rPr>
        <w:t>3.</w:t>
      </w:r>
      <w:r w:rsidR="0026348B" w:rsidRPr="000A74A6">
        <w:rPr>
          <w:rFonts w:ascii="Times New Roman" w:hAnsi="Times New Roman" w:cs="Times New Roman"/>
          <w:sz w:val="24"/>
          <w:szCs w:val="24"/>
        </w:rPr>
        <w:t xml:space="preserve"> В качестве годовой отметки успеваемости учащимся 2-9 классов выводится:</w:t>
      </w:r>
    </w:p>
    <w:p w:rsidR="0026348B" w:rsidRPr="000A74A6" w:rsidRDefault="0026348B" w:rsidP="00675D5D">
      <w:pPr>
        <w:pStyle w:val="a3"/>
        <w:numPr>
          <w:ilvl w:val="0"/>
          <w:numId w:val="9"/>
        </w:numPr>
        <w:tabs>
          <w:tab w:val="left" w:pos="1134"/>
        </w:tabs>
        <w:spacing w:after="0"/>
        <w:ind w:right="57" w:hanging="11"/>
        <w:jc w:val="both"/>
        <w:rPr>
          <w:rFonts w:ascii="Times New Roman" w:hAnsi="Times New Roman" w:cs="Times New Roman"/>
          <w:sz w:val="24"/>
          <w:szCs w:val="24"/>
        </w:rPr>
      </w:pPr>
      <w:r w:rsidRPr="000A74A6">
        <w:rPr>
          <w:rFonts w:ascii="Times New Roman" w:hAnsi="Times New Roman" w:cs="Times New Roman"/>
          <w:sz w:val="24"/>
          <w:szCs w:val="24"/>
        </w:rPr>
        <w:lastRenderedPageBreak/>
        <w:t>отметка «отлично» (5 баллов), если в течение учебного года учащемуся были выставлены следующие четвертные отметки:  5 5 5 5 ;   5 5 5 4;    5 5 4 4;</w:t>
      </w:r>
    </w:p>
    <w:p w:rsidR="0026348B" w:rsidRPr="000A74A6" w:rsidRDefault="0026348B" w:rsidP="00675D5D">
      <w:pPr>
        <w:pStyle w:val="a3"/>
        <w:numPr>
          <w:ilvl w:val="0"/>
          <w:numId w:val="9"/>
        </w:numPr>
        <w:tabs>
          <w:tab w:val="left" w:pos="1134"/>
        </w:tabs>
        <w:spacing w:after="0"/>
        <w:ind w:right="57" w:hanging="11"/>
        <w:jc w:val="both"/>
        <w:rPr>
          <w:rFonts w:ascii="Times New Roman" w:hAnsi="Times New Roman" w:cs="Times New Roman"/>
          <w:sz w:val="24"/>
          <w:szCs w:val="24"/>
        </w:rPr>
      </w:pPr>
      <w:r w:rsidRPr="000A74A6">
        <w:rPr>
          <w:rFonts w:ascii="Times New Roman" w:hAnsi="Times New Roman" w:cs="Times New Roman"/>
          <w:sz w:val="24"/>
          <w:szCs w:val="24"/>
        </w:rPr>
        <w:t xml:space="preserve">отметка «хорошо» (4 балла),  если в течение учебного года учащемуся были выставлены следующие четвертные отметки:  </w:t>
      </w:r>
    </w:p>
    <w:p w:rsidR="0026348B" w:rsidRPr="000A74A6" w:rsidRDefault="0026348B" w:rsidP="00675D5D">
      <w:pPr>
        <w:pStyle w:val="a3"/>
        <w:tabs>
          <w:tab w:val="left" w:pos="1134"/>
        </w:tabs>
        <w:spacing w:after="0"/>
        <w:ind w:right="57" w:hanging="11"/>
        <w:jc w:val="both"/>
        <w:rPr>
          <w:rFonts w:ascii="Times New Roman" w:hAnsi="Times New Roman" w:cs="Times New Roman"/>
          <w:sz w:val="24"/>
          <w:szCs w:val="24"/>
        </w:rPr>
      </w:pPr>
      <w:r w:rsidRPr="000A74A6">
        <w:rPr>
          <w:rFonts w:ascii="Times New Roman" w:hAnsi="Times New Roman" w:cs="Times New Roman"/>
          <w:sz w:val="24"/>
          <w:szCs w:val="24"/>
        </w:rPr>
        <w:t>5 5 5 3;    5 5 4 3;     5 5 3 3;     5 4 4 4;     5 4 4 3;    5 4 3 3;    4 4 4 4;    4 4 4 3;   4 4 3 3;</w:t>
      </w:r>
    </w:p>
    <w:p w:rsidR="0026348B" w:rsidRPr="000A74A6" w:rsidRDefault="0026348B" w:rsidP="00675D5D">
      <w:pPr>
        <w:pStyle w:val="a3"/>
        <w:numPr>
          <w:ilvl w:val="0"/>
          <w:numId w:val="9"/>
        </w:numPr>
        <w:tabs>
          <w:tab w:val="left" w:pos="1134"/>
        </w:tabs>
        <w:spacing w:after="0"/>
        <w:ind w:right="57" w:hanging="11"/>
        <w:jc w:val="both"/>
        <w:rPr>
          <w:rFonts w:ascii="Times New Roman" w:hAnsi="Times New Roman" w:cs="Times New Roman"/>
          <w:sz w:val="24"/>
          <w:szCs w:val="24"/>
        </w:rPr>
      </w:pPr>
      <w:r w:rsidRPr="000A74A6">
        <w:rPr>
          <w:rFonts w:ascii="Times New Roman" w:hAnsi="Times New Roman" w:cs="Times New Roman"/>
          <w:sz w:val="24"/>
          <w:szCs w:val="24"/>
        </w:rPr>
        <w:t xml:space="preserve">отметка «удовлетворительно» (3 балла),  если в течение учебного года учащемуся были выставлены следующие четвертные отметки:  </w:t>
      </w:r>
    </w:p>
    <w:p w:rsidR="0026348B" w:rsidRPr="000A74A6" w:rsidRDefault="0026348B" w:rsidP="00675D5D">
      <w:pPr>
        <w:pStyle w:val="a3"/>
        <w:tabs>
          <w:tab w:val="left" w:pos="1134"/>
        </w:tabs>
        <w:spacing w:after="0"/>
        <w:ind w:right="57" w:hanging="11"/>
        <w:jc w:val="both"/>
        <w:rPr>
          <w:rFonts w:ascii="Times New Roman" w:hAnsi="Times New Roman" w:cs="Times New Roman"/>
          <w:sz w:val="24"/>
          <w:szCs w:val="24"/>
        </w:rPr>
      </w:pPr>
      <w:r w:rsidRPr="000A74A6">
        <w:rPr>
          <w:rFonts w:ascii="Times New Roman" w:hAnsi="Times New Roman" w:cs="Times New Roman"/>
          <w:sz w:val="24"/>
          <w:szCs w:val="24"/>
        </w:rPr>
        <w:t>5 5 5 2;    5 5 4 2;    5 5 3 2;    5 4 3 2;    5 3 3 3;     5 3 3 2;     4 4 4 2;     4 4 3 2;   4 3 3 2;</w:t>
      </w:r>
    </w:p>
    <w:p w:rsidR="0026348B" w:rsidRPr="000A74A6" w:rsidRDefault="0026348B" w:rsidP="00675D5D">
      <w:pPr>
        <w:pStyle w:val="a3"/>
        <w:numPr>
          <w:ilvl w:val="0"/>
          <w:numId w:val="11"/>
        </w:numPr>
        <w:tabs>
          <w:tab w:val="left" w:pos="1134"/>
        </w:tabs>
        <w:spacing w:after="0"/>
        <w:ind w:right="57" w:hanging="11"/>
        <w:jc w:val="both"/>
        <w:rPr>
          <w:rFonts w:ascii="Times New Roman" w:hAnsi="Times New Roman" w:cs="Times New Roman"/>
          <w:sz w:val="24"/>
          <w:szCs w:val="24"/>
        </w:rPr>
      </w:pPr>
      <w:r w:rsidRPr="000A74A6">
        <w:rPr>
          <w:rFonts w:ascii="Times New Roman" w:hAnsi="Times New Roman" w:cs="Times New Roman"/>
          <w:sz w:val="24"/>
          <w:szCs w:val="24"/>
        </w:rPr>
        <w:t>отметка «неудовлетворительно» (2 балла) – во всех остальных случаях (при любом ином сочетании четвертных отметок успеваемости).</w:t>
      </w:r>
    </w:p>
    <w:p w:rsidR="0026348B" w:rsidRPr="000A625E" w:rsidRDefault="0026348B" w:rsidP="00DB5F0D">
      <w:pPr>
        <w:tabs>
          <w:tab w:val="left" w:pos="709"/>
        </w:tabs>
        <w:spacing w:after="0"/>
        <w:ind w:left="426" w:right="5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A74A6">
        <w:rPr>
          <w:rFonts w:ascii="Times New Roman" w:hAnsi="Times New Roman" w:cs="Times New Roman"/>
          <w:sz w:val="24"/>
          <w:szCs w:val="24"/>
        </w:rPr>
        <w:t>3.</w:t>
      </w:r>
      <w:r w:rsidR="000A74A6" w:rsidRPr="000A74A6">
        <w:rPr>
          <w:rFonts w:ascii="Times New Roman" w:hAnsi="Times New Roman" w:cs="Times New Roman"/>
          <w:sz w:val="24"/>
          <w:szCs w:val="24"/>
        </w:rPr>
        <w:t>4</w:t>
      </w:r>
      <w:r w:rsidRPr="000A74A6">
        <w:rPr>
          <w:rFonts w:ascii="Times New Roman" w:hAnsi="Times New Roman" w:cs="Times New Roman"/>
          <w:sz w:val="24"/>
          <w:szCs w:val="24"/>
        </w:rPr>
        <w:t>.</w:t>
      </w:r>
      <w:r w:rsidR="000A74A6" w:rsidRPr="000A74A6">
        <w:rPr>
          <w:rFonts w:ascii="Times New Roman" w:hAnsi="Times New Roman" w:cs="Times New Roman"/>
          <w:sz w:val="24"/>
          <w:szCs w:val="24"/>
        </w:rPr>
        <w:t>4.</w:t>
      </w:r>
      <w:r w:rsidRPr="000A74A6">
        <w:rPr>
          <w:rFonts w:ascii="Times New Roman" w:hAnsi="Times New Roman" w:cs="Times New Roman"/>
          <w:sz w:val="24"/>
          <w:szCs w:val="24"/>
        </w:rPr>
        <w:t xml:space="preserve"> </w:t>
      </w:r>
      <w:r w:rsidR="00B93196" w:rsidRPr="000A625E">
        <w:rPr>
          <w:rFonts w:ascii="Times New Roman" w:hAnsi="Times New Roman" w:cs="Times New Roman"/>
          <w:sz w:val="24"/>
          <w:szCs w:val="24"/>
        </w:rPr>
        <w:t>Годовая отметка успеваемости по учебному предмету (кроме отметки «отлично»), выведенная на основе четвертных (полугодовых) отметок успеваемости в соответствии с пунктами 3.4.3 настоящего положения может быть повышена до следующей по порядку отметки (т.е. на один балл), если учащимся в течение учебного года продемонстрированы внеучебные достижения, соответствующие планируемым результатам освоения образовательной программы.</w:t>
      </w:r>
    </w:p>
    <w:p w:rsidR="00B93196" w:rsidRPr="000A625E" w:rsidRDefault="000A74A6" w:rsidP="00B93196">
      <w:pPr>
        <w:tabs>
          <w:tab w:val="left" w:pos="426"/>
        </w:tabs>
        <w:spacing w:after="0"/>
        <w:ind w:left="426" w:right="5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0A625E">
        <w:rPr>
          <w:rFonts w:ascii="Times New Roman" w:hAnsi="Times New Roman" w:cs="Times New Roman"/>
          <w:sz w:val="24"/>
          <w:szCs w:val="24"/>
        </w:rPr>
        <w:t>3.4.5.</w:t>
      </w:r>
      <w:r w:rsidR="00B93196" w:rsidRPr="00B93196">
        <w:rPr>
          <w:rFonts w:ascii="Times New Roman" w:hAnsi="Times New Roman" w:cs="Times New Roman"/>
          <w:sz w:val="24"/>
          <w:szCs w:val="24"/>
        </w:rPr>
        <w:t xml:space="preserve"> </w:t>
      </w:r>
      <w:r w:rsidR="00B93196" w:rsidRPr="000A625E">
        <w:rPr>
          <w:rFonts w:ascii="Times New Roman" w:hAnsi="Times New Roman" w:cs="Times New Roman"/>
          <w:sz w:val="24"/>
          <w:szCs w:val="24"/>
        </w:rPr>
        <w:t>Под внеучебными достижениями учащихся понимается приобретение учащимися личного опыта успешной  учебной, трудовой и иной социально значимой деятельности в рамках:</w:t>
      </w:r>
    </w:p>
    <w:p w:rsidR="00B93196" w:rsidRPr="000A625E" w:rsidRDefault="00B93196" w:rsidP="00B93196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993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25E">
        <w:rPr>
          <w:rFonts w:ascii="Times New Roman" w:hAnsi="Times New Roman" w:cs="Times New Roman"/>
          <w:sz w:val="24"/>
          <w:szCs w:val="24"/>
        </w:rPr>
        <w:t>реализация индивидуальных и групповых учебных проектов (работ), не предусмотренных образовательной программой (рабочими программами учебных предметов) в качестве обязательных;</w:t>
      </w:r>
    </w:p>
    <w:p w:rsidR="00B93196" w:rsidRPr="000A625E" w:rsidRDefault="00B93196" w:rsidP="00B93196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993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25E">
        <w:rPr>
          <w:rFonts w:ascii="Times New Roman" w:hAnsi="Times New Roman" w:cs="Times New Roman"/>
          <w:sz w:val="24"/>
          <w:szCs w:val="24"/>
        </w:rPr>
        <w:t>освоения предметных и иных учебных курсов (дополнительных образовательных программ) по выбору учащихся;</w:t>
      </w:r>
    </w:p>
    <w:p w:rsidR="00B93196" w:rsidRPr="000A625E" w:rsidRDefault="00B93196" w:rsidP="00B93196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993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25E">
        <w:rPr>
          <w:rFonts w:ascii="Times New Roman" w:hAnsi="Times New Roman" w:cs="Times New Roman"/>
          <w:sz w:val="24"/>
          <w:szCs w:val="24"/>
        </w:rPr>
        <w:t>образовательного процесса в учреждениях дополнительного образования детей (школах, студиях, клубах и др.) независимо от их ведомственной принадлежности и места нахождения;</w:t>
      </w:r>
    </w:p>
    <w:p w:rsidR="00B93196" w:rsidRPr="000A625E" w:rsidRDefault="00B93196" w:rsidP="00B93196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993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25E">
        <w:rPr>
          <w:rFonts w:ascii="Times New Roman" w:hAnsi="Times New Roman" w:cs="Times New Roman"/>
          <w:sz w:val="24"/>
          <w:szCs w:val="24"/>
        </w:rPr>
        <w:t>реализация социальных проектов и благотворительных программ некоммерческих организаций;</w:t>
      </w:r>
    </w:p>
    <w:p w:rsidR="00B93196" w:rsidRPr="000A625E" w:rsidRDefault="00B93196" w:rsidP="00B93196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993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25E">
        <w:rPr>
          <w:rFonts w:ascii="Times New Roman" w:hAnsi="Times New Roman" w:cs="Times New Roman"/>
          <w:sz w:val="24"/>
          <w:szCs w:val="24"/>
        </w:rPr>
        <w:t>участия в предметных олимпиадах, соревнованиях и иных конкурсных мероприятиях.</w:t>
      </w:r>
    </w:p>
    <w:p w:rsidR="00B93196" w:rsidRPr="000A625E" w:rsidRDefault="00B93196" w:rsidP="00B93196">
      <w:pPr>
        <w:tabs>
          <w:tab w:val="left" w:pos="42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625E">
        <w:rPr>
          <w:rFonts w:ascii="Times New Roman" w:hAnsi="Times New Roman" w:cs="Times New Roman"/>
          <w:sz w:val="24"/>
          <w:szCs w:val="24"/>
        </w:rPr>
        <w:tab/>
        <w:t>Под демонстрацией внеучебных достижений понимается:</w:t>
      </w:r>
    </w:p>
    <w:p w:rsidR="00B93196" w:rsidRPr="000A625E" w:rsidRDefault="00B93196" w:rsidP="00B93196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993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25E">
        <w:rPr>
          <w:rFonts w:ascii="Times New Roman" w:hAnsi="Times New Roman" w:cs="Times New Roman"/>
          <w:sz w:val="24"/>
          <w:szCs w:val="24"/>
        </w:rPr>
        <w:t>непосредственное осуществление учащимся указанных видов деятельности, а равно воспроизведение аудио- или видеозаписей, сделанных в ходе осуществления этих видов деятельности;</w:t>
      </w:r>
    </w:p>
    <w:p w:rsidR="00B93196" w:rsidRPr="000A625E" w:rsidRDefault="00B93196" w:rsidP="00B93196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993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25E">
        <w:rPr>
          <w:rFonts w:ascii="Times New Roman" w:hAnsi="Times New Roman" w:cs="Times New Roman"/>
          <w:sz w:val="24"/>
          <w:szCs w:val="24"/>
        </w:rPr>
        <w:t>публичная презентация результатов (продуктов)  деятельности, ранее осуществлённой учащимся, группой учащихся;</w:t>
      </w:r>
    </w:p>
    <w:p w:rsidR="00B93196" w:rsidRPr="000A625E" w:rsidRDefault="00B93196" w:rsidP="00B93196">
      <w:pPr>
        <w:pStyle w:val="a3"/>
        <w:numPr>
          <w:ilvl w:val="0"/>
          <w:numId w:val="19"/>
        </w:numPr>
        <w:tabs>
          <w:tab w:val="left" w:pos="426"/>
        </w:tabs>
        <w:spacing w:after="0"/>
        <w:ind w:left="993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25E">
        <w:rPr>
          <w:rFonts w:ascii="Times New Roman" w:hAnsi="Times New Roman" w:cs="Times New Roman"/>
          <w:sz w:val="24"/>
          <w:szCs w:val="24"/>
        </w:rPr>
        <w:t>представление документов (грамот, дипломов, рецензий, отзывов, рекомендательных писем и др.), подтверждающих факт успешного выполнения учащимся определённой деятельности и наличие соответствующих внеучебных достижений.</w:t>
      </w:r>
    </w:p>
    <w:p w:rsidR="0026348B" w:rsidRPr="000A625E" w:rsidRDefault="0026348B" w:rsidP="00675D5D">
      <w:pPr>
        <w:tabs>
          <w:tab w:val="left" w:pos="426"/>
        </w:tabs>
        <w:spacing w:after="0"/>
        <w:ind w:left="426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4A6" w:rsidRPr="000A625E" w:rsidRDefault="00DB5F0D" w:rsidP="00DB5F0D">
      <w:pPr>
        <w:tabs>
          <w:tab w:val="left" w:pos="0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625E" w:rsidRPr="000A625E">
        <w:rPr>
          <w:rFonts w:ascii="Times New Roman" w:hAnsi="Times New Roman" w:cs="Times New Roman"/>
          <w:sz w:val="24"/>
          <w:szCs w:val="24"/>
        </w:rPr>
        <w:t>3.4.6.</w:t>
      </w:r>
      <w:r w:rsidR="00B93196" w:rsidRPr="00B93196">
        <w:rPr>
          <w:rFonts w:ascii="Times New Roman" w:hAnsi="Times New Roman" w:cs="Times New Roman"/>
          <w:sz w:val="24"/>
          <w:szCs w:val="24"/>
        </w:rPr>
        <w:t xml:space="preserve"> </w:t>
      </w:r>
      <w:r w:rsidR="00B93196" w:rsidRPr="000A625E">
        <w:rPr>
          <w:rFonts w:ascii="Times New Roman" w:hAnsi="Times New Roman" w:cs="Times New Roman"/>
          <w:sz w:val="24"/>
          <w:szCs w:val="24"/>
        </w:rPr>
        <w:t xml:space="preserve">Основной формой фиксации внеучебных достижений учащихся является индивидуальный портфолио учащегося, представляющий собой совокупность сведений о содержании приобретённого опыта (компетентности), о виде, месте  и времени </w:t>
      </w:r>
      <w:r w:rsidR="00B93196" w:rsidRPr="000A625E">
        <w:rPr>
          <w:rFonts w:ascii="Times New Roman" w:hAnsi="Times New Roman" w:cs="Times New Roman"/>
          <w:sz w:val="24"/>
          <w:szCs w:val="24"/>
        </w:rPr>
        <w:lastRenderedPageBreak/>
        <w:t>(продолжительности) осуществления деятельности, в рамках которой он приобретён, о других участниках этой деятельности (включая руководителей), а также различных документов (грамот, дипломов, рецензий, отзывов, рекомендательных писем и др.), подтверждающих достигнутые  при  этом результаты.</w:t>
      </w:r>
    </w:p>
    <w:p w:rsidR="00B93196" w:rsidRPr="000A625E" w:rsidRDefault="00DB5F0D" w:rsidP="00DB5F0D">
      <w:pPr>
        <w:tabs>
          <w:tab w:val="left" w:pos="426"/>
        </w:tabs>
        <w:spacing w:after="0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74A6" w:rsidRPr="000A625E">
        <w:rPr>
          <w:rFonts w:ascii="Times New Roman" w:hAnsi="Times New Roman" w:cs="Times New Roman"/>
          <w:sz w:val="24"/>
          <w:szCs w:val="24"/>
        </w:rPr>
        <w:t>3.</w:t>
      </w:r>
      <w:r w:rsidR="000A625E" w:rsidRPr="000A625E">
        <w:rPr>
          <w:rFonts w:ascii="Times New Roman" w:hAnsi="Times New Roman" w:cs="Times New Roman"/>
          <w:sz w:val="24"/>
          <w:szCs w:val="24"/>
        </w:rPr>
        <w:t>4.7</w:t>
      </w:r>
      <w:r w:rsidR="000A74A6" w:rsidRPr="000A625E">
        <w:rPr>
          <w:rFonts w:ascii="Times New Roman" w:hAnsi="Times New Roman" w:cs="Times New Roman"/>
          <w:sz w:val="24"/>
          <w:szCs w:val="24"/>
        </w:rPr>
        <w:t xml:space="preserve">. </w:t>
      </w:r>
      <w:r w:rsidR="00B93196" w:rsidRPr="000A625E">
        <w:rPr>
          <w:rFonts w:ascii="Times New Roman" w:hAnsi="Times New Roman" w:cs="Times New Roman"/>
          <w:sz w:val="24"/>
          <w:szCs w:val="24"/>
        </w:rPr>
        <w:t xml:space="preserve">Оценка продемонстрированных учащимся внеучебных достижений в ходе промежуточной аттестации учащихся осуществляется педагогическим советом  </w:t>
      </w:r>
      <w:r w:rsidR="00B93196">
        <w:rPr>
          <w:rFonts w:ascii="Times New Roman" w:eastAsia="Times New Roman" w:hAnsi="Times New Roman"/>
          <w:sz w:val="24"/>
          <w:szCs w:val="24"/>
        </w:rPr>
        <w:t>МБОУ «Красноармейская О</w:t>
      </w:r>
      <w:r w:rsidR="00B93196" w:rsidRPr="000A625E">
        <w:rPr>
          <w:rFonts w:ascii="Times New Roman" w:eastAsia="Times New Roman" w:hAnsi="Times New Roman"/>
          <w:sz w:val="24"/>
          <w:szCs w:val="24"/>
        </w:rPr>
        <w:t>ОШ»   на основе планируемых результатов освоения образовательной программы начального общего, основного общего и среднего общего образования и включает в себя:</w:t>
      </w:r>
    </w:p>
    <w:p w:rsidR="00B93196" w:rsidRPr="000A625E" w:rsidRDefault="00B93196" w:rsidP="00B93196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1560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25E">
        <w:rPr>
          <w:rFonts w:ascii="Times New Roman" w:hAnsi="Times New Roman" w:cs="Times New Roman"/>
          <w:sz w:val="24"/>
          <w:szCs w:val="24"/>
        </w:rPr>
        <w:t>отнесение продемонстрированных учащимся внеучебных достижений к определённым результатам освоения соответствующей  образовательной программы;</w:t>
      </w:r>
    </w:p>
    <w:p w:rsidR="00B93196" w:rsidRPr="000A625E" w:rsidRDefault="00B93196" w:rsidP="00B93196">
      <w:pPr>
        <w:pStyle w:val="a3"/>
        <w:numPr>
          <w:ilvl w:val="0"/>
          <w:numId w:val="14"/>
        </w:numPr>
        <w:tabs>
          <w:tab w:val="left" w:pos="426"/>
        </w:tabs>
        <w:spacing w:after="0"/>
        <w:ind w:left="1560" w:right="57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25E">
        <w:rPr>
          <w:rFonts w:ascii="Times New Roman" w:hAnsi="Times New Roman" w:cs="Times New Roman"/>
          <w:sz w:val="24"/>
          <w:szCs w:val="24"/>
        </w:rPr>
        <w:t>установление наличия и направленности динамики индивидуального развития учащегося в данной области в течение учебного года.</w:t>
      </w:r>
    </w:p>
    <w:p w:rsidR="00B93196" w:rsidRPr="000A625E" w:rsidRDefault="00B93196" w:rsidP="00B93196">
      <w:pPr>
        <w:pStyle w:val="a3"/>
        <w:tabs>
          <w:tab w:val="left" w:pos="42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625E">
        <w:rPr>
          <w:rFonts w:ascii="Times New Roman" w:hAnsi="Times New Roman" w:cs="Times New Roman"/>
          <w:sz w:val="24"/>
          <w:szCs w:val="24"/>
        </w:rPr>
        <w:t xml:space="preserve">Установление наличия и  направленности динамики индивидуального развития </w:t>
      </w:r>
    </w:p>
    <w:p w:rsidR="000A74A6" w:rsidRPr="000A625E" w:rsidRDefault="00B93196" w:rsidP="00B93196">
      <w:pPr>
        <w:tabs>
          <w:tab w:val="left" w:pos="426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625E">
        <w:rPr>
          <w:rFonts w:ascii="Times New Roman" w:hAnsi="Times New Roman" w:cs="Times New Roman"/>
          <w:sz w:val="24"/>
          <w:szCs w:val="24"/>
        </w:rPr>
        <w:t>учащихся производится путём сравнения содержания и уровня внеучебных достижений учащегося на данный момент с соответствующими значениями (характеристиками),  достигнутыми на момент окончания предыдущего учебного года.</w:t>
      </w:r>
    </w:p>
    <w:p w:rsidR="00465604" w:rsidRDefault="00465604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При пропуске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имся по уважительной причине более половины учебного времени, отводимого на изучение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учебного </w:t>
      </w:r>
      <w:r w:rsidRPr="005B382A">
        <w:rPr>
          <w:rFonts w:ascii="Times New Roman" w:hAnsi="Times New Roman"/>
          <w:color w:val="000000"/>
          <w:sz w:val="24"/>
          <w:szCs w:val="24"/>
        </w:rPr>
        <w:t>предмета,</w:t>
      </w:r>
      <w:r>
        <w:rPr>
          <w:rFonts w:ascii="Times New Roman" w:hAnsi="Times New Roman"/>
          <w:color w:val="000000"/>
          <w:sz w:val="24"/>
          <w:szCs w:val="24"/>
        </w:rPr>
        <w:t xml:space="preserve"> курса учащийся имеет право на перенос срока проведения промежуточной аттестации. Новый срок проведения промежуточной аттестации опред</w:t>
      </w:r>
      <w:r w:rsidR="00B93196">
        <w:rPr>
          <w:rFonts w:ascii="Times New Roman" w:hAnsi="Times New Roman"/>
          <w:color w:val="000000"/>
          <w:sz w:val="24"/>
          <w:szCs w:val="24"/>
        </w:rPr>
        <w:t>еляется МБОУ «Красноармейская О</w:t>
      </w:r>
      <w:r>
        <w:rPr>
          <w:rFonts w:ascii="Times New Roman" w:hAnsi="Times New Roman"/>
          <w:color w:val="000000"/>
          <w:sz w:val="24"/>
          <w:szCs w:val="24"/>
        </w:rPr>
        <w:t>ОШ»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465604" w:rsidRDefault="00465604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сведения о результатах </w:t>
      </w:r>
      <w:r>
        <w:rPr>
          <w:rFonts w:ascii="Times New Roman" w:hAnsi="Times New Roman"/>
          <w:color w:val="000000"/>
          <w:sz w:val="24"/>
          <w:szCs w:val="24"/>
        </w:rPr>
        <w:t>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465604" w:rsidRDefault="00465604" w:rsidP="00675D5D">
      <w:pPr>
        <w:shd w:val="clear" w:color="auto" w:fill="FFFFFF"/>
        <w:spacing w:after="0"/>
        <w:ind w:firstLine="480"/>
        <w:jc w:val="both"/>
        <w:rPr>
          <w:rFonts w:ascii="Symbol" w:hAnsi="Symbol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3.7</w:t>
      </w:r>
      <w:r w:rsidRPr="00827B1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Особенности сроков и порядка проведения промежуточной аттестации могут быть установлены</w:t>
      </w:r>
      <w:r w:rsidRPr="00DE1D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2524">
        <w:rPr>
          <w:rFonts w:ascii="Times New Roman" w:hAnsi="Times New Roman"/>
          <w:color w:val="000000"/>
          <w:sz w:val="24"/>
          <w:szCs w:val="24"/>
        </w:rPr>
        <w:t xml:space="preserve">МБОУ </w:t>
      </w:r>
      <w:r w:rsidR="00B93196">
        <w:rPr>
          <w:rFonts w:ascii="Times New Roman" w:hAnsi="Times New Roman"/>
          <w:color w:val="000000"/>
          <w:sz w:val="24"/>
          <w:szCs w:val="24"/>
        </w:rPr>
        <w:t>«Красноармейская О</w:t>
      </w:r>
      <w:r w:rsidR="00842524">
        <w:rPr>
          <w:rFonts w:ascii="Times New Roman" w:hAnsi="Times New Roman"/>
          <w:color w:val="000000"/>
          <w:sz w:val="24"/>
          <w:szCs w:val="24"/>
        </w:rPr>
        <w:t>ОШ»</w:t>
      </w:r>
      <w:r w:rsidR="00842524" w:rsidRPr="005B38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25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следующих категорий учащихся по заявлению учащихся (их законных представителей):</w:t>
      </w:r>
      <w:r>
        <w:rPr>
          <w:rFonts w:ascii="Symbol" w:hAnsi="Symbol"/>
          <w:color w:val="000000"/>
          <w:sz w:val="24"/>
          <w:szCs w:val="24"/>
        </w:rPr>
        <w:t></w:t>
      </w:r>
    </w:p>
    <w:p w:rsidR="00465604" w:rsidRPr="00842524" w:rsidRDefault="00465604" w:rsidP="00675D5D">
      <w:pPr>
        <w:pStyle w:val="a3"/>
        <w:numPr>
          <w:ilvl w:val="0"/>
          <w:numId w:val="28"/>
        </w:numPr>
        <w:shd w:val="clear" w:color="auto" w:fill="FFFFFF"/>
        <w:spacing w:after="0"/>
        <w:jc w:val="both"/>
        <w:rPr>
          <w:rFonts w:ascii="Verdana" w:hAnsi="Verdana"/>
          <w:color w:val="000000"/>
          <w:sz w:val="24"/>
          <w:szCs w:val="24"/>
        </w:rPr>
      </w:pPr>
      <w:r w:rsidRPr="00842524">
        <w:rPr>
          <w:rFonts w:ascii="Times New Roman" w:hAnsi="Times New Roman"/>
          <w:color w:val="000000"/>
          <w:sz w:val="24"/>
          <w:szCs w:val="24"/>
        </w:rPr>
        <w:t>выезжающи</w:t>
      </w:r>
      <w:r w:rsidR="00DB5F0D">
        <w:rPr>
          <w:rFonts w:ascii="Times New Roman" w:hAnsi="Times New Roman"/>
          <w:color w:val="000000"/>
          <w:sz w:val="24"/>
          <w:szCs w:val="24"/>
        </w:rPr>
        <w:t>х</w:t>
      </w:r>
      <w:r w:rsidRPr="00842524">
        <w:rPr>
          <w:rFonts w:ascii="Times New Roman" w:hAnsi="Times New Roman"/>
          <w:color w:val="000000"/>
          <w:sz w:val="24"/>
          <w:szCs w:val="24"/>
        </w:rPr>
        <w:t xml:space="preserve"> на олимпиады школьников, на российские или международные спортивные соревнования, к</w:t>
      </w:r>
      <w:r w:rsidR="00DB5F0D">
        <w:rPr>
          <w:rFonts w:ascii="Times New Roman" w:hAnsi="Times New Roman"/>
          <w:color w:val="000000"/>
          <w:sz w:val="24"/>
          <w:szCs w:val="24"/>
        </w:rPr>
        <w:t>онкурсы, смотры, олимпиады</w:t>
      </w:r>
      <w:r w:rsidRPr="00842524">
        <w:rPr>
          <w:rFonts w:ascii="Times New Roman" w:hAnsi="Times New Roman"/>
          <w:color w:val="000000"/>
          <w:sz w:val="24"/>
          <w:szCs w:val="24"/>
        </w:rPr>
        <w:t xml:space="preserve"> и иные подобные мероприятия;</w:t>
      </w:r>
    </w:p>
    <w:p w:rsidR="00465604" w:rsidRPr="00842524" w:rsidRDefault="00465604" w:rsidP="00675D5D">
      <w:pPr>
        <w:pStyle w:val="a3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42524">
        <w:rPr>
          <w:rFonts w:ascii="Times New Roman" w:hAnsi="Times New Roman"/>
          <w:color w:val="000000"/>
          <w:sz w:val="24"/>
          <w:szCs w:val="24"/>
        </w:rPr>
        <w:t>отъезжающих на постоянное место жительства за рубеж;</w:t>
      </w:r>
    </w:p>
    <w:p w:rsidR="00465604" w:rsidRPr="00842524" w:rsidRDefault="00465604" w:rsidP="00675D5D">
      <w:pPr>
        <w:pStyle w:val="a3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42524">
        <w:rPr>
          <w:rFonts w:ascii="Times New Roman" w:hAnsi="Times New Roman"/>
          <w:color w:val="000000"/>
          <w:sz w:val="24"/>
          <w:szCs w:val="24"/>
        </w:rPr>
        <w:t>для иных учащихся по решению педагогического совета</w:t>
      </w:r>
      <w:r w:rsidR="00842524">
        <w:rPr>
          <w:rFonts w:ascii="Times New Roman" w:hAnsi="Times New Roman"/>
          <w:color w:val="000000"/>
          <w:sz w:val="24"/>
          <w:szCs w:val="24"/>
        </w:rPr>
        <w:t>.</w:t>
      </w:r>
      <w:r w:rsidRPr="008425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5604" w:rsidRDefault="00465604" w:rsidP="00675D5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465604" w:rsidRPr="005B382A" w:rsidRDefault="00465604" w:rsidP="00675D5D">
      <w:pPr>
        <w:shd w:val="clear" w:color="auto" w:fill="FFFFFF"/>
        <w:spacing w:after="0"/>
        <w:ind w:firstLine="48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3.9 </w:t>
      </w:r>
      <w:r w:rsidRPr="005B382A">
        <w:rPr>
          <w:rFonts w:ascii="Times New Roman" w:hAnsi="Times New Roman"/>
          <w:color w:val="000000"/>
          <w:sz w:val="24"/>
          <w:szCs w:val="24"/>
        </w:rPr>
        <w:t>Итоги промежуточной атте</w:t>
      </w:r>
      <w:r w:rsidR="00B93196">
        <w:rPr>
          <w:rFonts w:ascii="Times New Roman" w:hAnsi="Times New Roman"/>
          <w:color w:val="000000"/>
          <w:sz w:val="24"/>
          <w:szCs w:val="24"/>
        </w:rPr>
        <w:t>стации обсуждаются на заседании методического объединения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и педагогического совета </w:t>
      </w:r>
      <w:r w:rsidR="00B93196">
        <w:rPr>
          <w:rFonts w:ascii="Times New Roman" w:hAnsi="Times New Roman"/>
          <w:color w:val="000000"/>
          <w:sz w:val="24"/>
          <w:szCs w:val="24"/>
        </w:rPr>
        <w:t>МБОУ «Красноармейская О</w:t>
      </w:r>
      <w:r w:rsidR="00842524">
        <w:rPr>
          <w:rFonts w:ascii="Times New Roman" w:hAnsi="Times New Roman"/>
          <w:color w:val="000000"/>
          <w:sz w:val="24"/>
          <w:szCs w:val="24"/>
        </w:rPr>
        <w:t>ОШ»</w:t>
      </w:r>
      <w:r w:rsidRPr="005B382A">
        <w:rPr>
          <w:rFonts w:ascii="Times New Roman" w:hAnsi="Times New Roman"/>
          <w:color w:val="000000"/>
          <w:sz w:val="24"/>
          <w:szCs w:val="24"/>
        </w:rPr>
        <w:t>.</w:t>
      </w:r>
    </w:p>
    <w:p w:rsidR="00723975" w:rsidRDefault="00723975" w:rsidP="00675D5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60CF" w:rsidRDefault="001660CF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5B382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перевода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b/>
          <w:bCs/>
          <w:color w:val="000000"/>
          <w:sz w:val="24"/>
          <w:szCs w:val="24"/>
        </w:rPr>
        <w:t>ихся в следующий класс</w:t>
      </w:r>
    </w:p>
    <w:p w:rsidR="001660CF" w:rsidRDefault="001660CF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.1.</w:t>
      </w:r>
      <w:r>
        <w:rPr>
          <w:rFonts w:ascii="Times New Roman" w:hAnsi="Times New Roman"/>
          <w:color w:val="000000"/>
          <w:sz w:val="24"/>
          <w:szCs w:val="24"/>
        </w:rPr>
        <w:t xml:space="preserve"> 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иеся, освоившие в полном объёме 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соответствующую часть </w:t>
      </w:r>
      <w:r w:rsidRPr="005B382A"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переводятся в следующий класс.</w:t>
      </w:r>
    </w:p>
    <w:p w:rsidR="001660CF" w:rsidRPr="005B382A" w:rsidRDefault="001660CF" w:rsidP="00675D5D">
      <w:pPr>
        <w:shd w:val="clear" w:color="auto" w:fill="FFFFFF"/>
        <w:spacing w:after="0"/>
        <w:ind w:firstLine="48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.2. Неудовлетворительные результаты промежуточной аттестации по одному или нескольким учебным предметам, курсам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:rsidR="001660CF" w:rsidRPr="005B382A" w:rsidRDefault="001660CF" w:rsidP="00675D5D">
      <w:pPr>
        <w:shd w:val="clear" w:color="auto" w:fill="FFFFFF"/>
        <w:spacing w:after="0"/>
        <w:ind w:firstLine="480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.3.</w:t>
      </w:r>
      <w:r>
        <w:rPr>
          <w:rFonts w:ascii="Times New Roman" w:hAnsi="Times New Roman"/>
          <w:color w:val="000000"/>
          <w:sz w:val="24"/>
          <w:szCs w:val="24"/>
        </w:rPr>
        <w:t xml:space="preserve"> Учащ</w:t>
      </w:r>
      <w:r w:rsidRPr="005B382A">
        <w:rPr>
          <w:rFonts w:ascii="Times New Roman" w:hAnsi="Times New Roman"/>
          <w:color w:val="000000"/>
          <w:sz w:val="24"/>
          <w:szCs w:val="24"/>
        </w:rPr>
        <w:t>иеся обязаны ликвидировать академическую задолженность.</w:t>
      </w:r>
    </w:p>
    <w:p w:rsidR="001660CF" w:rsidRPr="005B382A" w:rsidRDefault="001660CF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.4.</w:t>
      </w:r>
      <w:r w:rsidR="00B93196">
        <w:rPr>
          <w:rFonts w:ascii="Times New Roman" w:hAnsi="Times New Roman"/>
          <w:color w:val="000000"/>
          <w:sz w:val="24"/>
          <w:szCs w:val="24"/>
        </w:rPr>
        <w:t xml:space="preserve"> МБОУ «Красноармейская О</w:t>
      </w:r>
      <w:r>
        <w:rPr>
          <w:rFonts w:ascii="Times New Roman" w:hAnsi="Times New Roman"/>
          <w:color w:val="000000"/>
          <w:sz w:val="24"/>
          <w:szCs w:val="24"/>
        </w:rPr>
        <w:t>ОШ»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создает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условия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емуся для ликвидации академической задолженности и обеспечи</w:t>
      </w:r>
      <w:r>
        <w:rPr>
          <w:rFonts w:ascii="Times New Roman" w:hAnsi="Times New Roman"/>
          <w:color w:val="000000"/>
          <w:sz w:val="24"/>
          <w:szCs w:val="24"/>
        </w:rPr>
        <w:t xml:space="preserve">вает </w:t>
      </w:r>
      <w:r w:rsidRPr="005B382A">
        <w:rPr>
          <w:rFonts w:ascii="Times New Roman" w:hAnsi="Times New Roman"/>
          <w:color w:val="000000"/>
          <w:sz w:val="24"/>
          <w:szCs w:val="24"/>
        </w:rPr>
        <w:t>контроль за своевременностью ее ликвидации.</w:t>
      </w:r>
    </w:p>
    <w:p w:rsidR="001660CF" w:rsidRDefault="001660CF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.5.</w:t>
      </w:r>
      <w:r>
        <w:rPr>
          <w:rFonts w:ascii="Times New Roman" w:hAnsi="Times New Roman"/>
          <w:color w:val="000000"/>
          <w:sz w:val="24"/>
          <w:szCs w:val="24"/>
        </w:rPr>
        <w:t xml:space="preserve"> Учащ</w:t>
      </w:r>
      <w:r w:rsidRPr="005B382A">
        <w:rPr>
          <w:rFonts w:ascii="Times New Roman" w:hAnsi="Times New Roman"/>
          <w:color w:val="000000"/>
          <w:sz w:val="24"/>
          <w:szCs w:val="24"/>
        </w:rPr>
        <w:t>иеся, имеющие академическую задолженность, вправе пройти промежуточную аттестацию по соответству</w:t>
      </w:r>
      <w:r>
        <w:rPr>
          <w:rFonts w:ascii="Times New Roman" w:hAnsi="Times New Roman"/>
          <w:color w:val="000000"/>
          <w:sz w:val="24"/>
          <w:szCs w:val="24"/>
        </w:rPr>
        <w:t xml:space="preserve">ющему учебному предмету, курсу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не более двух раз в сроки, определяемые </w:t>
      </w:r>
      <w:r w:rsidR="00B93196">
        <w:rPr>
          <w:rFonts w:ascii="Times New Roman" w:hAnsi="Times New Roman"/>
          <w:color w:val="000000"/>
          <w:sz w:val="24"/>
          <w:szCs w:val="24"/>
        </w:rPr>
        <w:t>МБОУ «Красноармейская О</w:t>
      </w:r>
      <w:r>
        <w:rPr>
          <w:rFonts w:ascii="Times New Roman" w:hAnsi="Times New Roman"/>
          <w:color w:val="000000"/>
          <w:sz w:val="24"/>
          <w:szCs w:val="24"/>
        </w:rPr>
        <w:t>ОШ»</w:t>
      </w:r>
      <w:r w:rsidRPr="005B382A">
        <w:rPr>
          <w:rFonts w:ascii="Times New Roman" w:hAnsi="Times New Roman"/>
          <w:color w:val="000000"/>
          <w:sz w:val="24"/>
          <w:szCs w:val="24"/>
        </w:rPr>
        <w:t>,  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установленный данным пунктом срок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с момента образования академической задолженности. В указанный период не включаются время болезни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егося</w:t>
      </w:r>
      <w:r w:rsidR="005E3357">
        <w:rPr>
          <w:rFonts w:ascii="Times New Roman" w:hAnsi="Times New Roman"/>
          <w:color w:val="000000"/>
          <w:sz w:val="24"/>
          <w:szCs w:val="24"/>
        </w:rPr>
        <w:t xml:space="preserve"> и отпуск по беременности и родам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60CF" w:rsidRDefault="001660CF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Учащиеся обязаны ликвидировать академическую задолженность в </w:t>
      </w:r>
      <w:r w:rsidR="00D742B4">
        <w:rPr>
          <w:rFonts w:ascii="Times New Roman" w:hAnsi="Times New Roman"/>
          <w:color w:val="000000"/>
          <w:sz w:val="24"/>
          <w:szCs w:val="24"/>
        </w:rPr>
        <w:t>пределах одного года с момента ее возникновения.</w:t>
      </w:r>
      <w:r>
        <w:rPr>
          <w:rFonts w:ascii="Times New Roman" w:hAnsi="Times New Roman"/>
          <w:color w:val="000000"/>
          <w:sz w:val="24"/>
          <w:szCs w:val="24"/>
        </w:rPr>
        <w:t xml:space="preserve"> В указанный срок не включается время </w:t>
      </w:r>
      <w:r w:rsidR="00D742B4">
        <w:rPr>
          <w:rFonts w:ascii="Times New Roman" w:hAnsi="Times New Roman"/>
          <w:color w:val="000000"/>
          <w:sz w:val="24"/>
          <w:szCs w:val="24"/>
        </w:rPr>
        <w:t>болезни обучающегося</w:t>
      </w:r>
      <w:r w:rsidR="005E3357" w:rsidRPr="005E33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357">
        <w:rPr>
          <w:rFonts w:ascii="Times New Roman" w:hAnsi="Times New Roman"/>
          <w:color w:val="000000"/>
          <w:sz w:val="24"/>
          <w:szCs w:val="24"/>
        </w:rPr>
        <w:t>и отпуск по беременности и родам</w:t>
      </w:r>
      <w:r w:rsidR="00D742B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60CF" w:rsidRDefault="001660CF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Для проведения промежуточной аттестации </w:t>
      </w:r>
      <w:r>
        <w:rPr>
          <w:rFonts w:ascii="Times New Roman" w:hAnsi="Times New Roman"/>
          <w:color w:val="000000"/>
          <w:sz w:val="24"/>
          <w:szCs w:val="24"/>
        </w:rPr>
        <w:t xml:space="preserve">при ликвидации академической задолженности </w:t>
      </w:r>
      <w:r w:rsidRPr="005B382A">
        <w:rPr>
          <w:rFonts w:ascii="Times New Roman" w:hAnsi="Times New Roman"/>
          <w:color w:val="000000"/>
          <w:sz w:val="24"/>
          <w:szCs w:val="24"/>
        </w:rPr>
        <w:t>во второй раз</w:t>
      </w:r>
      <w:r w:rsidR="00601A6A">
        <w:rPr>
          <w:rFonts w:ascii="Times New Roman" w:hAnsi="Times New Roman"/>
          <w:color w:val="000000"/>
          <w:sz w:val="24"/>
          <w:szCs w:val="24"/>
        </w:rPr>
        <w:t xml:space="preserve"> школой </w:t>
      </w:r>
      <w:r w:rsidRPr="005B382A">
        <w:rPr>
          <w:rFonts w:ascii="Times New Roman" w:hAnsi="Times New Roman"/>
          <w:color w:val="000000"/>
          <w:sz w:val="24"/>
          <w:szCs w:val="24"/>
        </w:rPr>
        <w:t>создается комиссия.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60CF" w:rsidRPr="005B382A" w:rsidRDefault="001660CF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Не допускается взимание платы с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>ихся за прохождение промежуточной аттестации.</w:t>
      </w:r>
    </w:p>
    <w:p w:rsidR="001660CF" w:rsidRPr="005B382A" w:rsidRDefault="001660CF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.8.</w:t>
      </w:r>
      <w:r>
        <w:rPr>
          <w:rFonts w:ascii="Times New Roman" w:hAnsi="Times New Roman"/>
          <w:color w:val="000000"/>
          <w:sz w:val="24"/>
          <w:szCs w:val="24"/>
        </w:rPr>
        <w:t xml:space="preserve"> Учащ</w:t>
      </w:r>
      <w:r w:rsidRPr="005B382A">
        <w:rPr>
          <w:rFonts w:ascii="Times New Roman" w:hAnsi="Times New Roman"/>
          <w:color w:val="000000"/>
          <w:sz w:val="24"/>
          <w:szCs w:val="24"/>
        </w:rPr>
        <w:t>иеся,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Pr="00827B16">
        <w:rPr>
          <w:rFonts w:ascii="Times New Roman" w:hAnsi="Times New Roman"/>
          <w:color w:val="000000"/>
          <w:sz w:val="24"/>
          <w:szCs w:val="24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</w:rPr>
        <w:t>условно. </w:t>
      </w:r>
    </w:p>
    <w:p w:rsidR="008013CE" w:rsidRDefault="001660CF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</w:rPr>
        <w:t>.9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</w:rPr>
        <w:t xml:space="preserve">иеся в </w:t>
      </w:r>
      <w:r w:rsidR="00B93196">
        <w:rPr>
          <w:rFonts w:ascii="Times New Roman" w:hAnsi="Times New Roman"/>
          <w:color w:val="000000"/>
          <w:sz w:val="24"/>
          <w:szCs w:val="24"/>
        </w:rPr>
        <w:t>МБОУ «Красноармейская О</w:t>
      </w:r>
      <w:r w:rsidR="00601A6A">
        <w:rPr>
          <w:rFonts w:ascii="Times New Roman" w:hAnsi="Times New Roman"/>
          <w:color w:val="000000"/>
          <w:sz w:val="24"/>
          <w:szCs w:val="24"/>
        </w:rPr>
        <w:t xml:space="preserve">ОШ» </w:t>
      </w:r>
      <w:r w:rsidRPr="005B382A">
        <w:rPr>
          <w:rFonts w:ascii="Times New Roman" w:hAnsi="Times New Roman"/>
          <w:color w:val="000000"/>
          <w:sz w:val="24"/>
          <w:szCs w:val="24"/>
        </w:rPr>
        <w:t>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</w:t>
      </w:r>
      <w:r w:rsidR="008013CE">
        <w:rPr>
          <w:rFonts w:ascii="Times New Roman" w:hAnsi="Times New Roman"/>
          <w:color w:val="000000"/>
          <w:sz w:val="24"/>
          <w:szCs w:val="24"/>
        </w:rPr>
        <w:t>:</w:t>
      </w:r>
    </w:p>
    <w:p w:rsidR="002D52FA" w:rsidRPr="002D52FA" w:rsidRDefault="002D52FA" w:rsidP="002D52FA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52FA">
        <w:rPr>
          <w:rFonts w:ascii="Times New Roman" w:hAnsi="Times New Roman"/>
          <w:color w:val="000000"/>
          <w:sz w:val="24"/>
          <w:szCs w:val="24"/>
        </w:rPr>
        <w:t>оставляются на повторное обучение,</w:t>
      </w:r>
    </w:p>
    <w:p w:rsidR="002D52FA" w:rsidRPr="002D52FA" w:rsidRDefault="002D52FA" w:rsidP="002D52FA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52FA">
        <w:rPr>
          <w:rFonts w:ascii="Times New Roman" w:hAnsi="Times New Roman"/>
          <w:color w:val="000000"/>
          <w:sz w:val="24"/>
          <w:szCs w:val="24"/>
        </w:rPr>
        <w:t xml:space="preserve">переводятся на обучение по адаптированным образовательным программам в соответствии с рекомендациями психолого-медико-педагогической комиссии </w:t>
      </w:r>
    </w:p>
    <w:p w:rsidR="002D52FA" w:rsidRPr="002D52FA" w:rsidRDefault="002D52FA" w:rsidP="002D52FA">
      <w:pPr>
        <w:pStyle w:val="a3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52FA">
        <w:rPr>
          <w:rFonts w:ascii="Times New Roman" w:hAnsi="Times New Roman"/>
          <w:color w:val="000000"/>
          <w:sz w:val="24"/>
          <w:szCs w:val="24"/>
        </w:rPr>
        <w:t>на обучение по индивидуальному учебному плану.</w:t>
      </w:r>
    </w:p>
    <w:p w:rsidR="001660CF" w:rsidRDefault="00B93196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МБОУ «Красноармейская О</w:t>
      </w:r>
      <w:r w:rsidR="00601A6A">
        <w:rPr>
          <w:rFonts w:ascii="Times New Roman" w:hAnsi="Times New Roman"/>
          <w:color w:val="000000"/>
          <w:sz w:val="24"/>
          <w:szCs w:val="24"/>
        </w:rPr>
        <w:t>ОШ»</w:t>
      </w:r>
      <w:r w:rsidR="001660CF">
        <w:rPr>
          <w:rFonts w:ascii="Times New Roman" w:hAnsi="Times New Roman"/>
          <w:color w:val="000000"/>
          <w:sz w:val="24"/>
          <w:szCs w:val="24"/>
        </w:rPr>
        <w:t xml:space="preserve">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1660CF" w:rsidRDefault="001660CF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00E6" w:rsidRPr="00827B16" w:rsidRDefault="00EF00E6" w:rsidP="00675D5D">
      <w:pPr>
        <w:shd w:val="clear" w:color="auto" w:fill="FFFFFF"/>
        <w:spacing w:after="0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732D7A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9" w:name="_GoBack"/>
      <w:bookmarkEnd w:id="9"/>
    </w:p>
    <w:sectPr w:rsidR="00EF00E6" w:rsidRPr="00827B16" w:rsidSect="00491313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8BE" w:rsidRDefault="000168BE" w:rsidP="004A238F">
      <w:pPr>
        <w:spacing w:after="0" w:line="240" w:lineRule="auto"/>
      </w:pPr>
      <w:r>
        <w:separator/>
      </w:r>
    </w:p>
  </w:endnote>
  <w:endnote w:type="continuationSeparator" w:id="1">
    <w:p w:rsidR="000168BE" w:rsidRDefault="000168BE" w:rsidP="004A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42735"/>
    </w:sdtPr>
    <w:sdtContent>
      <w:p w:rsidR="004A238F" w:rsidRDefault="00B629E6">
        <w:pPr>
          <w:pStyle w:val="a6"/>
          <w:jc w:val="right"/>
        </w:pPr>
        <w:r>
          <w:fldChar w:fldCharType="begin"/>
        </w:r>
        <w:r w:rsidR="002721F0">
          <w:instrText xml:space="preserve"> PAGE   \* MERGEFORMAT </w:instrText>
        </w:r>
        <w:r>
          <w:fldChar w:fldCharType="separate"/>
        </w:r>
        <w:r w:rsidR="00844A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A238F" w:rsidRDefault="004A23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8BE" w:rsidRDefault="000168BE" w:rsidP="004A238F">
      <w:pPr>
        <w:spacing w:after="0" w:line="240" w:lineRule="auto"/>
      </w:pPr>
      <w:r>
        <w:separator/>
      </w:r>
    </w:p>
  </w:footnote>
  <w:footnote w:type="continuationSeparator" w:id="1">
    <w:p w:rsidR="000168BE" w:rsidRDefault="000168BE" w:rsidP="004A2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C52"/>
    <w:multiLevelType w:val="hybridMultilevel"/>
    <w:tmpl w:val="ACFCC91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2AE0B3B"/>
    <w:multiLevelType w:val="hybridMultilevel"/>
    <w:tmpl w:val="2A34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F12B3"/>
    <w:multiLevelType w:val="hybridMultilevel"/>
    <w:tmpl w:val="423EAEA6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08C65589"/>
    <w:multiLevelType w:val="hybridMultilevel"/>
    <w:tmpl w:val="D212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667CB"/>
    <w:multiLevelType w:val="hybridMultilevel"/>
    <w:tmpl w:val="4CB6424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06F24DE"/>
    <w:multiLevelType w:val="hybridMultilevel"/>
    <w:tmpl w:val="1296449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25B5486"/>
    <w:multiLevelType w:val="hybridMultilevel"/>
    <w:tmpl w:val="4EB8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07F5F"/>
    <w:multiLevelType w:val="multilevel"/>
    <w:tmpl w:val="DEAC02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9">
    <w:nsid w:val="1D5D2F99"/>
    <w:multiLevelType w:val="multilevel"/>
    <w:tmpl w:val="8F1CA7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16A17F6"/>
    <w:multiLevelType w:val="hybridMultilevel"/>
    <w:tmpl w:val="00E2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C41FC"/>
    <w:multiLevelType w:val="hybridMultilevel"/>
    <w:tmpl w:val="6076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07F2F"/>
    <w:multiLevelType w:val="hybridMultilevel"/>
    <w:tmpl w:val="1DBC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84B1A"/>
    <w:multiLevelType w:val="multilevel"/>
    <w:tmpl w:val="DEAC02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4">
    <w:nsid w:val="2DF30630"/>
    <w:multiLevelType w:val="hybridMultilevel"/>
    <w:tmpl w:val="2864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A78FC"/>
    <w:multiLevelType w:val="hybridMultilevel"/>
    <w:tmpl w:val="61D0E1A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EA86AF2"/>
    <w:multiLevelType w:val="hybridMultilevel"/>
    <w:tmpl w:val="4572AB24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412D2377"/>
    <w:multiLevelType w:val="hybridMultilevel"/>
    <w:tmpl w:val="7E72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E34AC"/>
    <w:multiLevelType w:val="hybridMultilevel"/>
    <w:tmpl w:val="CD5CDEE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6E50A3E"/>
    <w:multiLevelType w:val="hybridMultilevel"/>
    <w:tmpl w:val="2DFE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627C4"/>
    <w:multiLevelType w:val="multilevel"/>
    <w:tmpl w:val="DEAC02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1">
    <w:nsid w:val="4BED08B1"/>
    <w:multiLevelType w:val="multilevel"/>
    <w:tmpl w:val="DEAC02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2">
    <w:nsid w:val="51865A50"/>
    <w:multiLevelType w:val="multilevel"/>
    <w:tmpl w:val="DEAC02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3">
    <w:nsid w:val="56C934A7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4">
    <w:nsid w:val="5C86381D"/>
    <w:multiLevelType w:val="multilevel"/>
    <w:tmpl w:val="BFC6C1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64F96FD1"/>
    <w:multiLevelType w:val="multilevel"/>
    <w:tmpl w:val="FFF89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9386780"/>
    <w:multiLevelType w:val="hybridMultilevel"/>
    <w:tmpl w:val="E218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60FA1"/>
    <w:multiLevelType w:val="hybridMultilevel"/>
    <w:tmpl w:val="7516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67ED8"/>
    <w:multiLevelType w:val="hybridMultilevel"/>
    <w:tmpl w:val="016C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32FD0"/>
    <w:multiLevelType w:val="multilevel"/>
    <w:tmpl w:val="E60CD7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C121E6D"/>
    <w:multiLevelType w:val="hybridMultilevel"/>
    <w:tmpl w:val="FEF23F7C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31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29"/>
  </w:num>
  <w:num w:numId="5">
    <w:abstractNumId w:val="26"/>
  </w:num>
  <w:num w:numId="6">
    <w:abstractNumId w:val="14"/>
  </w:num>
  <w:num w:numId="7">
    <w:abstractNumId w:val="1"/>
  </w:num>
  <w:num w:numId="8">
    <w:abstractNumId w:val="22"/>
  </w:num>
  <w:num w:numId="9">
    <w:abstractNumId w:val="17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  <w:num w:numId="14">
    <w:abstractNumId w:val="4"/>
  </w:num>
  <w:num w:numId="15">
    <w:abstractNumId w:val="13"/>
  </w:num>
  <w:num w:numId="16">
    <w:abstractNumId w:val="20"/>
  </w:num>
  <w:num w:numId="17">
    <w:abstractNumId w:val="21"/>
  </w:num>
  <w:num w:numId="18">
    <w:abstractNumId w:val="28"/>
  </w:num>
  <w:num w:numId="19">
    <w:abstractNumId w:val="12"/>
  </w:num>
  <w:num w:numId="20">
    <w:abstractNumId w:val="24"/>
  </w:num>
  <w:num w:numId="21">
    <w:abstractNumId w:val="9"/>
  </w:num>
  <w:num w:numId="22">
    <w:abstractNumId w:val="31"/>
  </w:num>
  <w:num w:numId="23">
    <w:abstractNumId w:val="23"/>
  </w:num>
  <w:num w:numId="24">
    <w:abstractNumId w:val="18"/>
  </w:num>
  <w:num w:numId="25">
    <w:abstractNumId w:val="15"/>
  </w:num>
  <w:num w:numId="26">
    <w:abstractNumId w:val="5"/>
  </w:num>
  <w:num w:numId="27">
    <w:abstractNumId w:val="27"/>
  </w:num>
  <w:num w:numId="28">
    <w:abstractNumId w:val="10"/>
  </w:num>
  <w:num w:numId="29">
    <w:abstractNumId w:val="3"/>
  </w:num>
  <w:num w:numId="30">
    <w:abstractNumId w:val="25"/>
  </w:num>
  <w:num w:numId="31">
    <w:abstractNumId w:val="3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751"/>
    <w:rsid w:val="000168BE"/>
    <w:rsid w:val="000444FA"/>
    <w:rsid w:val="00052089"/>
    <w:rsid w:val="00066C55"/>
    <w:rsid w:val="00073783"/>
    <w:rsid w:val="000A625E"/>
    <w:rsid w:val="000A74A6"/>
    <w:rsid w:val="000E48DE"/>
    <w:rsid w:val="000E695F"/>
    <w:rsid w:val="000F15F2"/>
    <w:rsid w:val="001040D4"/>
    <w:rsid w:val="00104B37"/>
    <w:rsid w:val="00140CA9"/>
    <w:rsid w:val="00143FDB"/>
    <w:rsid w:val="001473AA"/>
    <w:rsid w:val="001660CF"/>
    <w:rsid w:val="00192312"/>
    <w:rsid w:val="00197699"/>
    <w:rsid w:val="001A4751"/>
    <w:rsid w:val="0020570E"/>
    <w:rsid w:val="00230F6D"/>
    <w:rsid w:val="00242AB3"/>
    <w:rsid w:val="00257645"/>
    <w:rsid w:val="0026348B"/>
    <w:rsid w:val="002659F5"/>
    <w:rsid w:val="002721F0"/>
    <w:rsid w:val="002822FF"/>
    <w:rsid w:val="0028350B"/>
    <w:rsid w:val="0029227D"/>
    <w:rsid w:val="002A67A6"/>
    <w:rsid w:val="002C5BB1"/>
    <w:rsid w:val="002D52FA"/>
    <w:rsid w:val="002D6AB2"/>
    <w:rsid w:val="002F19CA"/>
    <w:rsid w:val="0033690D"/>
    <w:rsid w:val="00364B12"/>
    <w:rsid w:val="00395422"/>
    <w:rsid w:val="003A7FAD"/>
    <w:rsid w:val="003C4A27"/>
    <w:rsid w:val="00430583"/>
    <w:rsid w:val="0044041E"/>
    <w:rsid w:val="00463491"/>
    <w:rsid w:val="00465604"/>
    <w:rsid w:val="00491313"/>
    <w:rsid w:val="004A238F"/>
    <w:rsid w:val="004F7F1F"/>
    <w:rsid w:val="0050201D"/>
    <w:rsid w:val="005025C6"/>
    <w:rsid w:val="005300FB"/>
    <w:rsid w:val="005361D8"/>
    <w:rsid w:val="005503F3"/>
    <w:rsid w:val="00550464"/>
    <w:rsid w:val="00573DC8"/>
    <w:rsid w:val="00593159"/>
    <w:rsid w:val="005A7DA6"/>
    <w:rsid w:val="005C2D01"/>
    <w:rsid w:val="005D6486"/>
    <w:rsid w:val="005D6A14"/>
    <w:rsid w:val="005E3357"/>
    <w:rsid w:val="00601A6A"/>
    <w:rsid w:val="006374AD"/>
    <w:rsid w:val="00647DE5"/>
    <w:rsid w:val="00660BEA"/>
    <w:rsid w:val="00670CAF"/>
    <w:rsid w:val="00672FB8"/>
    <w:rsid w:val="00675D5D"/>
    <w:rsid w:val="006D6A3F"/>
    <w:rsid w:val="007013B8"/>
    <w:rsid w:val="007057F7"/>
    <w:rsid w:val="00705B46"/>
    <w:rsid w:val="00723975"/>
    <w:rsid w:val="0073163D"/>
    <w:rsid w:val="007366BA"/>
    <w:rsid w:val="00770FAC"/>
    <w:rsid w:val="007B0DAA"/>
    <w:rsid w:val="007D7A33"/>
    <w:rsid w:val="007F2A69"/>
    <w:rsid w:val="008013CE"/>
    <w:rsid w:val="00842524"/>
    <w:rsid w:val="00844A11"/>
    <w:rsid w:val="00847293"/>
    <w:rsid w:val="00886D15"/>
    <w:rsid w:val="00891604"/>
    <w:rsid w:val="00895A6F"/>
    <w:rsid w:val="00897083"/>
    <w:rsid w:val="008A4E27"/>
    <w:rsid w:val="00930835"/>
    <w:rsid w:val="00933F56"/>
    <w:rsid w:val="00975825"/>
    <w:rsid w:val="00975983"/>
    <w:rsid w:val="00997D1D"/>
    <w:rsid w:val="009A1A86"/>
    <w:rsid w:val="009B0FF0"/>
    <w:rsid w:val="009C3A20"/>
    <w:rsid w:val="009E1793"/>
    <w:rsid w:val="009F06B4"/>
    <w:rsid w:val="009F3364"/>
    <w:rsid w:val="00A02753"/>
    <w:rsid w:val="00A14183"/>
    <w:rsid w:val="00A4593F"/>
    <w:rsid w:val="00A517F4"/>
    <w:rsid w:val="00A84534"/>
    <w:rsid w:val="00AB143B"/>
    <w:rsid w:val="00AC30B1"/>
    <w:rsid w:val="00AF24DB"/>
    <w:rsid w:val="00B2371E"/>
    <w:rsid w:val="00B26966"/>
    <w:rsid w:val="00B629E6"/>
    <w:rsid w:val="00B87CED"/>
    <w:rsid w:val="00B93196"/>
    <w:rsid w:val="00C11F9F"/>
    <w:rsid w:val="00C317FA"/>
    <w:rsid w:val="00C32EFF"/>
    <w:rsid w:val="00C552BF"/>
    <w:rsid w:val="00C56B8C"/>
    <w:rsid w:val="00CF626D"/>
    <w:rsid w:val="00D15B11"/>
    <w:rsid w:val="00D1626B"/>
    <w:rsid w:val="00D23A65"/>
    <w:rsid w:val="00D3214A"/>
    <w:rsid w:val="00D33000"/>
    <w:rsid w:val="00D50E87"/>
    <w:rsid w:val="00D742B4"/>
    <w:rsid w:val="00D86074"/>
    <w:rsid w:val="00DB2873"/>
    <w:rsid w:val="00DB5F0D"/>
    <w:rsid w:val="00DC751B"/>
    <w:rsid w:val="00E01162"/>
    <w:rsid w:val="00E1065E"/>
    <w:rsid w:val="00E1268A"/>
    <w:rsid w:val="00E22334"/>
    <w:rsid w:val="00E24B0A"/>
    <w:rsid w:val="00E25A9A"/>
    <w:rsid w:val="00E272D0"/>
    <w:rsid w:val="00E77D20"/>
    <w:rsid w:val="00EA5E8E"/>
    <w:rsid w:val="00ED3F4B"/>
    <w:rsid w:val="00ED55B7"/>
    <w:rsid w:val="00EE778C"/>
    <w:rsid w:val="00EF00E6"/>
    <w:rsid w:val="00F11F67"/>
    <w:rsid w:val="00F17DF5"/>
    <w:rsid w:val="00F71915"/>
    <w:rsid w:val="00F71CD5"/>
    <w:rsid w:val="00F75C65"/>
    <w:rsid w:val="00F978E0"/>
    <w:rsid w:val="00F97960"/>
    <w:rsid w:val="00FF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7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38F"/>
  </w:style>
  <w:style w:type="paragraph" w:styleId="a6">
    <w:name w:val="footer"/>
    <w:basedOn w:val="a"/>
    <w:link w:val="a7"/>
    <w:uiPriority w:val="99"/>
    <w:unhideWhenUsed/>
    <w:rsid w:val="004A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38F"/>
  </w:style>
  <w:style w:type="paragraph" w:styleId="a8">
    <w:name w:val="Balloon Text"/>
    <w:basedOn w:val="a"/>
    <w:link w:val="a9"/>
    <w:uiPriority w:val="99"/>
    <w:semiHidden/>
    <w:unhideWhenUsed/>
    <w:rsid w:val="00DB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F0D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5E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72F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Дворко</dc:creator>
  <cp:keywords/>
  <dc:description/>
  <cp:lastModifiedBy>com3</cp:lastModifiedBy>
  <cp:revision>4</cp:revision>
  <cp:lastPrinted>2017-03-01T12:26:00Z</cp:lastPrinted>
  <dcterms:created xsi:type="dcterms:W3CDTF">2017-04-07T11:14:00Z</dcterms:created>
  <dcterms:modified xsi:type="dcterms:W3CDTF">2017-09-20T05:57:00Z</dcterms:modified>
</cp:coreProperties>
</file>